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22259" w14:textId="54BE1F9C" w:rsidR="00A5385D" w:rsidRPr="00E9230E" w:rsidRDefault="00A5385D" w:rsidP="000977CA">
      <w:pPr>
        <w:pStyle w:val="BodyText"/>
        <w:spacing w:before="0"/>
        <w:ind w:left="0"/>
        <w:rPr>
          <w:b/>
          <w:bCs/>
          <w:color w:val="F7991D"/>
          <w:sz w:val="40"/>
          <w:szCs w:val="40"/>
        </w:rPr>
      </w:pPr>
      <w:r w:rsidRPr="00E9230E">
        <w:rPr>
          <w:b/>
          <w:bCs/>
          <w:color w:val="F7991D"/>
          <w:sz w:val="40"/>
          <w:szCs w:val="40"/>
        </w:rPr>
        <w:t>Policy / procedure template</w:t>
      </w:r>
    </w:p>
    <w:p w14:paraId="4192CEA9" w14:textId="77777777" w:rsidR="00977197" w:rsidRPr="00E9230E" w:rsidRDefault="00977197" w:rsidP="000977CA">
      <w:pPr>
        <w:pStyle w:val="BodyText"/>
        <w:spacing w:before="0"/>
        <w:ind w:left="0"/>
        <w:rPr>
          <w:b/>
          <w:bCs/>
          <w:sz w:val="40"/>
          <w:szCs w:val="40"/>
        </w:rPr>
      </w:pPr>
      <w:r w:rsidRPr="00E9230E">
        <w:rPr>
          <w:b/>
          <w:bCs/>
          <w:sz w:val="40"/>
          <w:szCs w:val="40"/>
        </w:rPr>
        <w:t>Driver’s seat and mirror adjustments</w:t>
      </w:r>
    </w:p>
    <w:p w14:paraId="3DADB0B3" w14:textId="2F2FE7D9" w:rsidR="0088595A" w:rsidRPr="00E9230E" w:rsidRDefault="0088595A" w:rsidP="004C5556">
      <w:pPr>
        <w:pStyle w:val="BodyText"/>
        <w:ind w:left="0"/>
        <w:contextualSpacing/>
        <w:rPr>
          <w:b/>
          <w:bCs/>
          <w:sz w:val="20"/>
          <w:szCs w:val="20"/>
        </w:rPr>
      </w:pPr>
      <w:r w:rsidRPr="00E9230E">
        <w:rPr>
          <w:b/>
          <w:bCs/>
          <w:sz w:val="20"/>
          <w:szCs w:val="20"/>
        </w:rPr>
        <w:t>Disclaimer</w:t>
      </w:r>
    </w:p>
    <w:p w14:paraId="3263A435" w14:textId="52AA0CE9" w:rsidR="00E136DF" w:rsidRPr="00E9230E" w:rsidRDefault="00E136DF" w:rsidP="004C5556">
      <w:pPr>
        <w:contextualSpacing/>
        <w:rPr>
          <w:spacing w:val="-6"/>
          <w:sz w:val="20"/>
          <w:szCs w:val="20"/>
        </w:rPr>
      </w:pPr>
      <w:r w:rsidRPr="00E9230E">
        <w:rPr>
          <w:spacing w:val="-6"/>
          <w:sz w:val="20"/>
          <w:szCs w:val="20"/>
        </w:rPr>
        <w:t>The information contained in this document is for educational purposes only. It is not intended to provide legal or other advice to you, and you should not rely upon the information to provide any such advice. We believe the information provided is accurate and complete; however, we do not provide any warranty, express or implied, of its accuracy or completeness. Neither WorkSafeBC, nor the Justice Institute of British Columbia nor Road Safety at Work shall be liable in any manner or to any extent for any direct, indirect, special, incidental or consequential damages, losses or expenses arising out of the use of this form.</w:t>
      </w:r>
      <w:r w:rsidR="00BC4892" w:rsidRPr="00E9230E">
        <w:rPr>
          <w:spacing w:val="-6"/>
          <w:sz w:val="20"/>
          <w:szCs w:val="20"/>
        </w:rPr>
        <w:tab/>
      </w:r>
      <w:r w:rsidR="00BC4892" w:rsidRPr="00E9230E">
        <w:rPr>
          <w:spacing w:val="-6"/>
          <w:sz w:val="20"/>
          <w:szCs w:val="20"/>
        </w:rPr>
        <w:tab/>
      </w:r>
      <w:r w:rsidR="007A2560" w:rsidRPr="00E9230E">
        <w:rPr>
          <w:spacing w:val="-6"/>
          <w:sz w:val="20"/>
          <w:szCs w:val="20"/>
        </w:rPr>
        <w:t>June</w:t>
      </w:r>
      <w:r w:rsidRPr="00E9230E">
        <w:rPr>
          <w:spacing w:val="-6"/>
          <w:sz w:val="20"/>
          <w:szCs w:val="20"/>
        </w:rPr>
        <w:t xml:space="preserve"> 2022</w:t>
      </w:r>
    </w:p>
    <w:p w14:paraId="597269E6" w14:textId="4B609932" w:rsidR="0088595A" w:rsidRPr="003E6E1A" w:rsidRDefault="0088595A" w:rsidP="0035583A">
      <w:pPr>
        <w:pStyle w:val="BodyText"/>
        <w:ind w:left="0"/>
        <w:contextualSpacing/>
        <w:rPr>
          <w:rFonts w:ascii="Arial" w:hAnsi="Arial" w:cs="Arial"/>
          <w:b/>
          <w:bCs/>
        </w:rPr>
      </w:pPr>
      <w:r w:rsidRPr="003E6E1A">
        <w:rPr>
          <w:rFonts w:ascii="Arial" w:hAnsi="Arial" w:cs="Arial"/>
          <w:b/>
          <w:bCs/>
        </w:rPr>
        <w:t>Instructions</w:t>
      </w:r>
    </w:p>
    <w:p w14:paraId="7019FA37" w14:textId="228362D5" w:rsidR="0030278C" w:rsidRPr="003E6E1A" w:rsidRDefault="00485DB4" w:rsidP="00A5385D">
      <w:pPr>
        <w:pStyle w:val="ListBullet"/>
        <w:numPr>
          <w:ilvl w:val="0"/>
          <w:numId w:val="0"/>
        </w:numPr>
        <w:shd w:val="clear" w:color="auto" w:fill="FFFFFF" w:themeFill="background1"/>
        <w:spacing w:line="276" w:lineRule="auto"/>
        <w:rPr>
          <w:rFonts w:ascii="Arial" w:hAnsi="Arial" w:cs="Arial"/>
          <w:iCs/>
          <w:spacing w:val="-6"/>
          <w:lang w:val="en-CA"/>
        </w:rPr>
      </w:pPr>
      <w:r w:rsidRPr="003E6E1A">
        <w:rPr>
          <w:rFonts w:ascii="Arial" w:hAnsi="Arial" w:cs="Arial"/>
          <w:iCs/>
          <w:spacing w:val="-6"/>
          <w:lang w:val="en-CA"/>
        </w:rPr>
        <w:t xml:space="preserve">This template </w:t>
      </w:r>
      <w:r w:rsidR="00180AFA" w:rsidRPr="003E6E1A">
        <w:rPr>
          <w:rFonts w:ascii="Arial" w:hAnsi="Arial" w:cs="Arial"/>
          <w:iCs/>
          <w:spacing w:val="-6"/>
          <w:lang w:val="en-CA"/>
        </w:rPr>
        <w:t xml:space="preserve">is intended to help you </w:t>
      </w:r>
      <w:r w:rsidR="00180AFA" w:rsidRPr="003E6E1A">
        <w:rPr>
          <w:rFonts w:ascii="Arial" w:hAnsi="Arial" w:cs="Arial"/>
          <w:iCs/>
          <w:color w:val="000000" w:themeColor="text1"/>
          <w:spacing w:val="-6"/>
          <w:lang w:val="en-CA"/>
        </w:rPr>
        <w:t xml:space="preserve">build </w:t>
      </w:r>
      <w:r w:rsidR="00961FF9" w:rsidRPr="003E6E1A">
        <w:rPr>
          <w:rFonts w:ascii="Arial" w:hAnsi="Arial" w:cs="Arial"/>
          <w:iCs/>
          <w:color w:val="000000" w:themeColor="text1"/>
          <w:spacing w:val="-6"/>
          <w:lang w:val="en-CA"/>
        </w:rPr>
        <w:t>a procedure that is right</w:t>
      </w:r>
      <w:r w:rsidR="00961FF9" w:rsidRPr="003E6E1A">
        <w:rPr>
          <w:rFonts w:ascii="Arial" w:hAnsi="Arial" w:cs="Arial"/>
          <w:b/>
          <w:bCs/>
          <w:iCs/>
          <w:color w:val="000000" w:themeColor="text1"/>
          <w:spacing w:val="-6"/>
          <w:lang w:val="en-CA"/>
        </w:rPr>
        <w:t xml:space="preserve"> </w:t>
      </w:r>
      <w:r w:rsidR="00180AFA" w:rsidRPr="003E6E1A">
        <w:rPr>
          <w:rFonts w:ascii="Arial" w:hAnsi="Arial" w:cs="Arial"/>
          <w:iCs/>
          <w:spacing w:val="-6"/>
          <w:lang w:val="en-CA"/>
        </w:rPr>
        <w:t xml:space="preserve">for your organization. Save the template to your device. Think about the situations and risks your employees encounter when they are driving or riding in a </w:t>
      </w:r>
      <w:r w:rsidR="001379DA" w:rsidRPr="003E6E1A">
        <w:rPr>
          <w:rFonts w:ascii="Arial" w:hAnsi="Arial" w:cs="Arial"/>
          <w:iCs/>
          <w:spacing w:val="-6"/>
          <w:lang w:val="en-CA"/>
        </w:rPr>
        <w:t xml:space="preserve">work </w:t>
      </w:r>
      <w:r w:rsidR="00180AFA" w:rsidRPr="003E6E1A">
        <w:rPr>
          <w:rFonts w:ascii="Arial" w:hAnsi="Arial" w:cs="Arial"/>
          <w:iCs/>
          <w:spacing w:val="-6"/>
          <w:lang w:val="en-CA"/>
        </w:rPr>
        <w:t xml:space="preserve">vehicle. </w:t>
      </w:r>
      <w:r w:rsidR="00CA71DF" w:rsidRPr="003E6E1A">
        <w:rPr>
          <w:rFonts w:ascii="Arial" w:hAnsi="Arial" w:cs="Arial"/>
          <w:iCs/>
          <w:spacing w:val="-6"/>
          <w:lang w:val="en-CA"/>
        </w:rPr>
        <w:t>E</w:t>
      </w:r>
      <w:r w:rsidR="00180AFA" w:rsidRPr="003E6E1A">
        <w:rPr>
          <w:rFonts w:ascii="Arial" w:hAnsi="Arial" w:cs="Arial"/>
          <w:iCs/>
          <w:spacing w:val="-6"/>
          <w:lang w:val="en-CA"/>
        </w:rPr>
        <w:t xml:space="preserve">dit the template so it explains what your organization expects its employees to do / not do. Replace items </w:t>
      </w:r>
      <w:r w:rsidR="00180AFA" w:rsidRPr="003E6E1A">
        <w:rPr>
          <w:rFonts w:ascii="Arial" w:hAnsi="Arial" w:cs="Arial"/>
          <w:b/>
          <w:bCs/>
          <w:iCs/>
          <w:color w:val="F79646" w:themeColor="accent6"/>
          <w:spacing w:val="-6"/>
          <w:lang w:val="en-CA"/>
        </w:rPr>
        <w:t>written in orange</w:t>
      </w:r>
      <w:r w:rsidR="00180AFA" w:rsidRPr="003E6E1A">
        <w:rPr>
          <w:rFonts w:ascii="Arial" w:hAnsi="Arial" w:cs="Arial"/>
          <w:iCs/>
          <w:spacing w:val="-6"/>
          <w:lang w:val="en-CA"/>
        </w:rPr>
        <w:t xml:space="preserve"> with your own information</w:t>
      </w:r>
      <w:r w:rsidR="003E6E1A">
        <w:rPr>
          <w:rFonts w:ascii="Arial" w:hAnsi="Arial" w:cs="Arial"/>
          <w:iCs/>
          <w:spacing w:val="-6"/>
          <w:lang w:val="en-CA"/>
        </w:rPr>
        <w:t>.</w:t>
      </w:r>
      <w:r w:rsidR="00180AFA" w:rsidRPr="003E6E1A">
        <w:rPr>
          <w:rFonts w:ascii="Arial" w:hAnsi="Arial" w:cs="Arial"/>
          <w:iCs/>
          <w:spacing w:val="-6"/>
          <w:lang w:val="en-CA"/>
        </w:rPr>
        <w:t xml:space="preserve"> Delete the disclaimer and </w:t>
      </w:r>
      <w:r w:rsidR="003E6E1A">
        <w:rPr>
          <w:rFonts w:ascii="Arial" w:hAnsi="Arial" w:cs="Arial"/>
          <w:iCs/>
          <w:spacing w:val="-6"/>
          <w:lang w:val="en-CA"/>
        </w:rPr>
        <w:t xml:space="preserve">these </w:t>
      </w:r>
      <w:r w:rsidR="00180AFA" w:rsidRPr="003E6E1A">
        <w:rPr>
          <w:rFonts w:ascii="Arial" w:hAnsi="Arial" w:cs="Arial"/>
          <w:iCs/>
          <w:spacing w:val="-6"/>
          <w:lang w:val="en-CA"/>
        </w:rPr>
        <w:t>instructions when done.</w:t>
      </w:r>
    </w:p>
    <w:p w14:paraId="54BCE8AA" w14:textId="77777777" w:rsidR="003E6E1A" w:rsidRDefault="003E6E1A" w:rsidP="00977AB4">
      <w:pPr>
        <w:pStyle w:val="BodyText"/>
        <w:spacing w:before="240" w:after="60"/>
        <w:ind w:left="0"/>
        <w:rPr>
          <w:b/>
          <w:bCs/>
        </w:rPr>
      </w:pPr>
    </w:p>
    <w:p w14:paraId="7AD57C09" w14:textId="34FD525E" w:rsidR="003E6E1A" w:rsidRPr="003E6E1A" w:rsidRDefault="003E6E1A" w:rsidP="003E6E1A">
      <w:pPr>
        <w:pStyle w:val="BodyText"/>
        <w:spacing w:before="0"/>
        <w:ind w:left="0"/>
        <w:rPr>
          <w:b/>
          <w:bCs/>
          <w:sz w:val="32"/>
          <w:szCs w:val="32"/>
        </w:rPr>
      </w:pPr>
      <w:r w:rsidRPr="003E6E1A">
        <w:rPr>
          <w:rFonts w:cstheme="minorHAnsi"/>
          <w:b/>
          <w:bCs/>
          <w:i/>
          <w:iCs/>
          <w:color w:val="F7991D"/>
          <w:sz w:val="32"/>
          <w:szCs w:val="32"/>
        </w:rPr>
        <w:t xml:space="preserve">[Organization] </w:t>
      </w:r>
      <w:r w:rsidRPr="003E6E1A">
        <w:rPr>
          <w:b/>
          <w:bCs/>
          <w:sz w:val="32"/>
          <w:szCs w:val="32"/>
        </w:rPr>
        <w:t>seat and mirror adjustments</w:t>
      </w:r>
      <w:r>
        <w:rPr>
          <w:b/>
          <w:bCs/>
          <w:sz w:val="32"/>
          <w:szCs w:val="32"/>
        </w:rPr>
        <w:t xml:space="preserve"> procedures</w:t>
      </w:r>
    </w:p>
    <w:p w14:paraId="3A56F2C5" w14:textId="6E369B12" w:rsidR="00977AB4" w:rsidRPr="00E9230E" w:rsidRDefault="00977AB4" w:rsidP="00977AB4">
      <w:pPr>
        <w:pStyle w:val="BodyText"/>
        <w:spacing w:before="240" w:after="60"/>
        <w:ind w:left="0"/>
        <w:rPr>
          <w:b/>
          <w:bCs/>
        </w:rPr>
      </w:pPr>
      <w:r w:rsidRPr="00E9230E">
        <w:rPr>
          <w:b/>
          <w:bCs/>
        </w:rPr>
        <w:t>Why we have this procedure</w:t>
      </w:r>
    </w:p>
    <w:p w14:paraId="34AC49DB" w14:textId="30CB1936" w:rsidR="00977AB4" w:rsidRPr="00E9230E" w:rsidRDefault="00977AB4" w:rsidP="00977AB4">
      <w:pPr>
        <w:spacing w:before="120" w:after="120"/>
        <w:rPr>
          <w:rFonts w:eastAsiaTheme="minorHAnsi" w:cstheme="minorHAnsi"/>
          <w:color w:val="000000" w:themeColor="text1"/>
          <w:sz w:val="24"/>
          <w:szCs w:val="24"/>
        </w:rPr>
      </w:pPr>
      <w:r w:rsidRPr="00E9230E">
        <w:rPr>
          <w:rFonts w:cstheme="minorHAnsi"/>
          <w:b/>
          <w:bCs/>
          <w:i/>
          <w:iCs/>
          <w:color w:val="F7991D"/>
          <w:sz w:val="24"/>
          <w:szCs w:val="24"/>
        </w:rPr>
        <w:t xml:space="preserve">[Organization] </w:t>
      </w:r>
      <w:r w:rsidRPr="00E9230E">
        <w:rPr>
          <w:rFonts w:cstheme="minorHAnsi"/>
          <w:color w:val="000000" w:themeColor="text1"/>
          <w:sz w:val="24"/>
          <w:szCs w:val="24"/>
        </w:rPr>
        <w:t xml:space="preserve">is committed to ensuring the health and safety of our employees when they drive or ride in a work vehicle. Applying this policy is intended to help prevent </w:t>
      </w:r>
      <w:proofErr w:type="spellStart"/>
      <w:r w:rsidRPr="00E9230E">
        <w:rPr>
          <w:rFonts w:cstheme="minorHAnsi"/>
          <w:color w:val="000000" w:themeColor="text1"/>
          <w:sz w:val="24"/>
          <w:szCs w:val="24"/>
        </w:rPr>
        <w:t>musculo</w:t>
      </w:r>
      <w:proofErr w:type="spellEnd"/>
      <w:r w:rsidRPr="00E9230E">
        <w:rPr>
          <w:rFonts w:cstheme="minorHAnsi"/>
          <w:color w:val="000000" w:themeColor="text1"/>
          <w:sz w:val="24"/>
          <w:szCs w:val="24"/>
        </w:rPr>
        <w:t xml:space="preserve">-skeletal injuries, </w:t>
      </w:r>
      <w:r w:rsidR="003E6E1A">
        <w:rPr>
          <w:rFonts w:cstheme="minorHAnsi"/>
          <w:color w:val="000000" w:themeColor="text1"/>
          <w:sz w:val="24"/>
          <w:szCs w:val="24"/>
        </w:rPr>
        <w:t xml:space="preserve">and to </w:t>
      </w:r>
      <w:r w:rsidRPr="00E9230E">
        <w:rPr>
          <w:rFonts w:cstheme="minorHAnsi"/>
          <w:color w:val="000000" w:themeColor="text1"/>
          <w:sz w:val="24"/>
          <w:szCs w:val="24"/>
        </w:rPr>
        <w:t xml:space="preserve">help drivers </w:t>
      </w:r>
      <w:r w:rsidRPr="003E6E1A">
        <w:rPr>
          <w:rFonts w:cstheme="minorHAnsi"/>
          <w:color w:val="000000" w:themeColor="text1"/>
          <w:sz w:val="24"/>
          <w:szCs w:val="24"/>
        </w:rPr>
        <w:t>see</w:t>
      </w:r>
      <w:r w:rsidRPr="00E9230E">
        <w:rPr>
          <w:rFonts w:cstheme="minorHAnsi"/>
          <w:color w:val="000000" w:themeColor="text1"/>
          <w:sz w:val="24"/>
          <w:szCs w:val="24"/>
        </w:rPr>
        <w:t xml:space="preserve"> </w:t>
      </w:r>
      <w:proofErr w:type="gramStart"/>
      <w:r w:rsidRPr="00E9230E">
        <w:rPr>
          <w:rFonts w:cstheme="minorHAnsi"/>
          <w:color w:val="000000" w:themeColor="text1"/>
          <w:sz w:val="24"/>
          <w:szCs w:val="24"/>
        </w:rPr>
        <w:t>all of</w:t>
      </w:r>
      <w:proofErr w:type="gramEnd"/>
      <w:r w:rsidRPr="00E9230E">
        <w:rPr>
          <w:rFonts w:cstheme="minorHAnsi"/>
          <w:color w:val="000000" w:themeColor="text1"/>
          <w:sz w:val="24"/>
          <w:szCs w:val="24"/>
        </w:rPr>
        <w:t xml:space="preserve"> their driving environment and respond to </w:t>
      </w:r>
      <w:r w:rsidR="003E6E1A">
        <w:rPr>
          <w:rFonts w:cstheme="minorHAnsi"/>
          <w:color w:val="000000" w:themeColor="text1"/>
          <w:sz w:val="24"/>
          <w:szCs w:val="24"/>
        </w:rPr>
        <w:t xml:space="preserve">it </w:t>
      </w:r>
      <w:r w:rsidRPr="00E9230E">
        <w:rPr>
          <w:rFonts w:cstheme="minorHAnsi"/>
          <w:color w:val="000000" w:themeColor="text1"/>
          <w:sz w:val="24"/>
          <w:szCs w:val="24"/>
        </w:rPr>
        <w:t>in ways that help reduce crash risks.</w:t>
      </w:r>
    </w:p>
    <w:p w14:paraId="509A2BAD" w14:textId="77777777" w:rsidR="00977AB4" w:rsidRPr="00E9230E" w:rsidRDefault="00977AB4" w:rsidP="00977AB4">
      <w:pPr>
        <w:spacing w:before="240" w:after="60" w:line="276" w:lineRule="auto"/>
        <w:rPr>
          <w:rFonts w:asciiTheme="minorHAnsi" w:eastAsiaTheme="minorHAnsi" w:hAnsiTheme="minorHAnsi" w:cstheme="minorHAnsi"/>
          <w:color w:val="000000" w:themeColor="text1"/>
          <w:sz w:val="24"/>
          <w:szCs w:val="24"/>
        </w:rPr>
      </w:pPr>
      <w:r w:rsidRPr="00E9230E">
        <w:rPr>
          <w:rFonts w:asciiTheme="minorHAnsi" w:hAnsiTheme="minorHAnsi" w:cstheme="minorHAnsi"/>
          <w:b/>
          <w:sz w:val="24"/>
          <w:szCs w:val="24"/>
        </w:rPr>
        <w:t>Who needs to follow this procedure</w:t>
      </w:r>
    </w:p>
    <w:p w14:paraId="458A72E0" w14:textId="77777777" w:rsidR="00977AB4" w:rsidRPr="00E9230E" w:rsidRDefault="00977AB4" w:rsidP="00977AB4">
      <w:pPr>
        <w:pStyle w:val="BodyText"/>
        <w:spacing w:before="0"/>
        <w:ind w:left="0"/>
      </w:pPr>
      <w:r w:rsidRPr="00E9230E">
        <w:t xml:space="preserve">All </w:t>
      </w:r>
      <w:r w:rsidRPr="00E9230E">
        <w:rPr>
          <w:i/>
          <w:iCs/>
        </w:rPr>
        <w:t>[</w:t>
      </w:r>
      <w:r w:rsidRPr="00E9230E">
        <w:rPr>
          <w:rFonts w:asciiTheme="minorHAnsi" w:hAnsiTheme="minorHAnsi" w:cstheme="minorHAnsi"/>
          <w:b/>
          <w:bCs/>
          <w:i/>
          <w:color w:val="F7991D"/>
          <w:spacing w:val="-6"/>
        </w:rPr>
        <w:t>Organization</w:t>
      </w:r>
      <w:r w:rsidRPr="00E9230E">
        <w:rPr>
          <w:i/>
          <w:iCs/>
        </w:rPr>
        <w:t>]</w:t>
      </w:r>
      <w:r w:rsidRPr="00E9230E">
        <w:t xml:space="preserve"> employees must follow these procedures whenever they are driving or riding in a work vehicle.</w:t>
      </w:r>
    </w:p>
    <w:p w14:paraId="6B65CBD8" w14:textId="77777777" w:rsidR="00977AB4" w:rsidRPr="00E9230E" w:rsidRDefault="00977AB4" w:rsidP="00977AB4">
      <w:pPr>
        <w:pStyle w:val="BodyText"/>
        <w:spacing w:before="240" w:after="60"/>
        <w:ind w:left="0"/>
        <w:rPr>
          <w:b/>
          <w:bCs/>
        </w:rPr>
      </w:pPr>
      <w:r w:rsidRPr="00E9230E">
        <w:rPr>
          <w:b/>
          <w:bCs/>
        </w:rPr>
        <w:t>Employer responsibilities</w:t>
      </w:r>
    </w:p>
    <w:p w14:paraId="3B4A20D2" w14:textId="2F654AFD" w:rsidR="00977AB4" w:rsidRPr="00E9230E" w:rsidRDefault="00977AB4" w:rsidP="00977AB4">
      <w:pPr>
        <w:pStyle w:val="BodyText"/>
        <w:spacing w:before="0"/>
        <w:ind w:left="0"/>
        <w:contextualSpacing/>
      </w:pPr>
      <w:r w:rsidRPr="00E9230E">
        <w:t>As part of our responsibilities to ensure the health and safety of our employees,</w:t>
      </w:r>
      <w:r w:rsidRPr="00E9230E">
        <w:rPr>
          <w:i/>
          <w:iCs/>
        </w:rPr>
        <w:t xml:space="preserve"> </w:t>
      </w:r>
      <w:r w:rsidR="003E6E1A">
        <w:t xml:space="preserve">we </w:t>
      </w:r>
      <w:r w:rsidRPr="00E9230E">
        <w:t>will support all our employees to implement this procedure and help reduce road safety risks.</w:t>
      </w:r>
    </w:p>
    <w:p w14:paraId="25D9DBCD" w14:textId="77777777" w:rsidR="00977AB4" w:rsidRPr="00E9230E" w:rsidRDefault="00977AB4" w:rsidP="00977AB4">
      <w:pPr>
        <w:pStyle w:val="BodyText"/>
        <w:spacing w:before="240" w:after="60"/>
        <w:ind w:left="0"/>
        <w:rPr>
          <w:b/>
          <w:bCs/>
        </w:rPr>
      </w:pPr>
      <w:r w:rsidRPr="00E9230E">
        <w:rPr>
          <w:b/>
          <w:bCs/>
        </w:rPr>
        <w:t>Supervisor responsibilities</w:t>
      </w:r>
    </w:p>
    <w:p w14:paraId="31D21433" w14:textId="0E7C986D" w:rsidR="00977AB4" w:rsidRPr="00E9230E" w:rsidRDefault="00977AB4" w:rsidP="00977AB4">
      <w:pPr>
        <w:pStyle w:val="BodyText"/>
        <w:spacing w:before="0"/>
        <w:ind w:left="0"/>
        <w:contextualSpacing/>
      </w:pPr>
      <w:r w:rsidRPr="00E9230E">
        <w:t xml:space="preserve">Your supervisor is responsible to provide you with a copy of this procedure, explain and/or demonstrate it to you, and answer your questions so that you understand what </w:t>
      </w:r>
      <w:r w:rsidR="003E6E1A">
        <w:t xml:space="preserve">you’re </w:t>
      </w:r>
      <w:r w:rsidRPr="00E9230E">
        <w:t>require</w:t>
      </w:r>
      <w:r w:rsidR="003E6E1A">
        <w:t>d</w:t>
      </w:r>
      <w:r w:rsidRPr="00E9230E">
        <w:t xml:space="preserve"> to do.</w:t>
      </w:r>
      <w:r w:rsidRPr="00E9230E">
        <w:rPr>
          <w:rFonts w:asciiTheme="minorHAnsi" w:hAnsiTheme="minorHAnsi"/>
          <w:szCs w:val="24"/>
        </w:rPr>
        <w:t xml:space="preserve"> Your supervisor will periodically check to see that you continue to correctly apply this procedure.</w:t>
      </w:r>
    </w:p>
    <w:p w14:paraId="635DC25D" w14:textId="77777777" w:rsidR="00977AB4" w:rsidRPr="00E9230E" w:rsidRDefault="00977AB4" w:rsidP="00977AB4">
      <w:pPr>
        <w:pStyle w:val="BodyText"/>
        <w:spacing w:before="240" w:after="60"/>
        <w:ind w:left="0"/>
        <w:rPr>
          <w:b/>
          <w:bCs/>
        </w:rPr>
      </w:pPr>
      <w:r w:rsidRPr="00E9230E">
        <w:rPr>
          <w:b/>
          <w:bCs/>
        </w:rPr>
        <w:t>Employee responsibilities</w:t>
      </w:r>
    </w:p>
    <w:p w14:paraId="1EF661D3" w14:textId="77777777" w:rsidR="00977AB4" w:rsidRPr="00E9230E" w:rsidRDefault="00977AB4" w:rsidP="00977AB4">
      <w:pPr>
        <w:pStyle w:val="BodyText"/>
        <w:spacing w:before="0"/>
        <w:ind w:left="0"/>
      </w:pPr>
      <w:r w:rsidRPr="00E9230E">
        <w:t>Employees are responsible to know and follow these procedures whenever they are driving or riding in a work vehicle.</w:t>
      </w:r>
    </w:p>
    <w:p w14:paraId="42C24461" w14:textId="77777777" w:rsidR="00977AB4" w:rsidRPr="00E9230E" w:rsidRDefault="00977AB4" w:rsidP="00C01630">
      <w:pPr>
        <w:pStyle w:val="BodyText"/>
        <w:spacing w:before="0"/>
        <w:ind w:left="0"/>
        <w:rPr>
          <w:b/>
          <w:bCs/>
          <w:sz w:val="28"/>
          <w:szCs w:val="28"/>
        </w:rPr>
      </w:pPr>
    </w:p>
    <w:p w14:paraId="441270C9" w14:textId="713CC0ED" w:rsidR="00B8491D" w:rsidRPr="00E9230E" w:rsidRDefault="002D4FF6" w:rsidP="00C01630">
      <w:pPr>
        <w:pStyle w:val="BodyText"/>
        <w:spacing w:before="0"/>
        <w:ind w:left="0"/>
        <w:rPr>
          <w:b/>
          <w:bCs/>
          <w:sz w:val="32"/>
          <w:szCs w:val="32"/>
        </w:rPr>
      </w:pPr>
      <w:r w:rsidRPr="00E9230E">
        <w:rPr>
          <w:b/>
          <w:bCs/>
          <w:sz w:val="32"/>
          <w:szCs w:val="32"/>
        </w:rPr>
        <w:t>Safe work p</w:t>
      </w:r>
      <w:r w:rsidR="00B8491D" w:rsidRPr="00E9230E">
        <w:rPr>
          <w:b/>
          <w:bCs/>
          <w:sz w:val="32"/>
          <w:szCs w:val="32"/>
        </w:rPr>
        <w:t>rocedures</w:t>
      </w:r>
    </w:p>
    <w:p w14:paraId="12A39889" w14:textId="6A8CBB6F" w:rsidR="00C708D8" w:rsidRPr="00E9230E" w:rsidRDefault="00C708D8" w:rsidP="00C708D8">
      <w:pPr>
        <w:widowControl/>
        <w:autoSpaceDE/>
        <w:autoSpaceDN/>
        <w:spacing w:before="240"/>
        <w:rPr>
          <w:rFonts w:asciiTheme="minorHAnsi" w:eastAsia="Batang" w:hAnsiTheme="minorHAnsi" w:cstheme="minorHAnsi"/>
          <w:b/>
          <w:color w:val="000000"/>
          <w:sz w:val="28"/>
          <w:szCs w:val="28"/>
          <w:lang w:eastAsia="ko-KR"/>
        </w:rPr>
      </w:pPr>
      <w:r w:rsidRPr="00E9230E">
        <w:rPr>
          <w:rFonts w:asciiTheme="minorHAnsi" w:eastAsia="Batang" w:hAnsiTheme="minorHAnsi" w:cstheme="minorHAnsi"/>
          <w:b/>
          <w:color w:val="000000"/>
          <w:sz w:val="28"/>
          <w:szCs w:val="28"/>
          <w:lang w:eastAsia="ko-KR"/>
        </w:rPr>
        <w:t xml:space="preserve">Adjusting </w:t>
      </w:r>
      <w:r w:rsidR="00DA5737" w:rsidRPr="00E9230E">
        <w:rPr>
          <w:rFonts w:asciiTheme="minorHAnsi" w:eastAsia="Batang" w:hAnsiTheme="minorHAnsi" w:cstheme="minorHAnsi"/>
          <w:b/>
          <w:color w:val="000000"/>
          <w:sz w:val="28"/>
          <w:szCs w:val="28"/>
          <w:lang w:eastAsia="ko-KR"/>
        </w:rPr>
        <w:t xml:space="preserve">the </w:t>
      </w:r>
      <w:r w:rsidRPr="00E9230E">
        <w:rPr>
          <w:rFonts w:asciiTheme="minorHAnsi" w:eastAsia="Batang" w:hAnsiTheme="minorHAnsi" w:cstheme="minorHAnsi"/>
          <w:b/>
          <w:color w:val="000000"/>
          <w:sz w:val="28"/>
          <w:szCs w:val="28"/>
          <w:lang w:eastAsia="ko-KR"/>
        </w:rPr>
        <w:t>seat</w:t>
      </w:r>
    </w:p>
    <w:p w14:paraId="291F7CFD" w14:textId="77777777" w:rsidR="00C708D8" w:rsidRPr="00E9230E" w:rsidRDefault="00C708D8" w:rsidP="002B5509">
      <w:pPr>
        <w:widowControl/>
        <w:autoSpaceDE/>
        <w:autoSpaceDN/>
        <w:spacing w:before="240"/>
        <w:rPr>
          <w:rFonts w:asciiTheme="minorHAnsi" w:eastAsia="Batang" w:hAnsiTheme="minorHAnsi" w:cstheme="minorHAnsi"/>
          <w:b/>
          <w:color w:val="000000"/>
          <w:sz w:val="24"/>
          <w:szCs w:val="24"/>
          <w:lang w:eastAsia="ko-KR"/>
        </w:rPr>
      </w:pPr>
      <w:r w:rsidRPr="00E9230E">
        <w:rPr>
          <w:rFonts w:asciiTheme="minorHAnsi" w:eastAsia="Batang" w:hAnsiTheme="minorHAnsi" w:cstheme="minorHAnsi"/>
          <w:b/>
          <w:color w:val="000000"/>
          <w:sz w:val="24"/>
          <w:szCs w:val="24"/>
          <w:lang w:eastAsia="ko-KR"/>
        </w:rPr>
        <w:t xml:space="preserve">Start with the seat in the </w:t>
      </w:r>
      <w:r w:rsidRPr="00E9230E">
        <w:rPr>
          <w:rFonts w:asciiTheme="minorHAnsi" w:eastAsia="Batang" w:hAnsiTheme="minorHAnsi" w:cstheme="minorHAnsi"/>
          <w:b/>
          <w:i/>
          <w:color w:val="000000"/>
          <w:sz w:val="24"/>
          <w:szCs w:val="24"/>
          <w:lang w:eastAsia="ko-KR"/>
        </w:rPr>
        <w:t>initial</w:t>
      </w:r>
      <w:r w:rsidRPr="00E9230E">
        <w:rPr>
          <w:rFonts w:asciiTheme="minorHAnsi" w:eastAsia="Batang" w:hAnsiTheme="minorHAnsi" w:cstheme="minorHAnsi"/>
          <w:b/>
          <w:color w:val="000000"/>
          <w:sz w:val="24"/>
          <w:szCs w:val="24"/>
          <w:lang w:eastAsia="ko-KR"/>
        </w:rPr>
        <w:t xml:space="preserve"> set up position. Using the seat adjustment buttons or levers:</w:t>
      </w:r>
    </w:p>
    <w:p w14:paraId="380AB8BF" w14:textId="7264815A" w:rsidR="00C708D8" w:rsidRPr="00E9230E" w:rsidRDefault="00C708D8" w:rsidP="00220DB8">
      <w:pPr>
        <w:widowControl/>
        <w:numPr>
          <w:ilvl w:val="0"/>
          <w:numId w:val="31"/>
        </w:numPr>
        <w:autoSpaceDE/>
        <w:autoSpaceDN/>
        <w:spacing w:before="60" w:after="60" w:line="276" w:lineRule="auto"/>
        <w:ind w:left="567" w:hanging="425"/>
        <w:rPr>
          <w:rFonts w:asciiTheme="minorHAnsi" w:eastAsia="Batang" w:hAnsiTheme="minorHAnsi" w:cstheme="minorHAnsi"/>
          <w:color w:val="000000"/>
          <w:sz w:val="24"/>
          <w:szCs w:val="24"/>
          <w:lang w:eastAsia="ko-KR"/>
        </w:rPr>
      </w:pPr>
      <w:r w:rsidRPr="00E9230E">
        <w:rPr>
          <w:rFonts w:asciiTheme="minorHAnsi" w:eastAsia="Batang" w:hAnsiTheme="minorHAnsi" w:cstheme="minorHAnsi"/>
          <w:color w:val="000000"/>
          <w:sz w:val="24"/>
          <w:szCs w:val="24"/>
          <w:lang w:eastAsia="ko-KR"/>
        </w:rPr>
        <w:t>Set the seat height at its lowest. Move the seat all the way back</w:t>
      </w:r>
    </w:p>
    <w:p w14:paraId="0E5E5221" w14:textId="77777777" w:rsidR="00C708D8" w:rsidRPr="00E9230E" w:rsidRDefault="00C708D8" w:rsidP="00220DB8">
      <w:pPr>
        <w:widowControl/>
        <w:numPr>
          <w:ilvl w:val="0"/>
          <w:numId w:val="31"/>
        </w:numPr>
        <w:autoSpaceDE/>
        <w:autoSpaceDN/>
        <w:spacing w:before="60" w:after="60" w:line="276" w:lineRule="auto"/>
        <w:ind w:left="567" w:hanging="425"/>
        <w:rPr>
          <w:rFonts w:asciiTheme="minorHAnsi" w:eastAsia="Batang" w:hAnsiTheme="minorHAnsi" w:cstheme="minorHAnsi"/>
          <w:color w:val="000000"/>
          <w:sz w:val="24"/>
          <w:szCs w:val="24"/>
          <w:lang w:eastAsia="ko-KR"/>
        </w:rPr>
      </w:pPr>
      <w:r w:rsidRPr="00E9230E">
        <w:rPr>
          <w:rFonts w:asciiTheme="minorHAnsi" w:eastAsia="Batang" w:hAnsiTheme="minorHAnsi" w:cstheme="minorHAnsi"/>
          <w:color w:val="000000"/>
          <w:sz w:val="24"/>
          <w:szCs w:val="24"/>
          <w:lang w:eastAsia="ko-KR"/>
        </w:rPr>
        <w:t xml:space="preserve">Recline the back rest to about 30 to 40 degrees from vertical </w:t>
      </w:r>
    </w:p>
    <w:p w14:paraId="53816E30" w14:textId="14C35627" w:rsidR="00C708D8" w:rsidRPr="00E9230E" w:rsidRDefault="00C708D8" w:rsidP="00220DB8">
      <w:pPr>
        <w:widowControl/>
        <w:numPr>
          <w:ilvl w:val="0"/>
          <w:numId w:val="31"/>
        </w:numPr>
        <w:autoSpaceDE/>
        <w:autoSpaceDN/>
        <w:spacing w:before="60" w:after="60" w:line="276" w:lineRule="auto"/>
        <w:ind w:left="567" w:hanging="425"/>
        <w:rPr>
          <w:rFonts w:asciiTheme="minorHAnsi" w:eastAsia="Batang" w:hAnsiTheme="minorHAnsi" w:cstheme="minorHAnsi"/>
          <w:color w:val="000000"/>
          <w:sz w:val="24"/>
          <w:szCs w:val="24"/>
          <w:lang w:eastAsia="ko-KR"/>
        </w:rPr>
      </w:pPr>
      <w:r w:rsidRPr="00E9230E">
        <w:rPr>
          <w:rFonts w:asciiTheme="minorHAnsi" w:eastAsia="Batang" w:hAnsiTheme="minorHAnsi" w:cstheme="minorHAnsi"/>
          <w:color w:val="000000"/>
          <w:sz w:val="24"/>
          <w:szCs w:val="24"/>
          <w:lang w:eastAsia="ko-KR"/>
        </w:rPr>
        <w:t>Tilt seat cushion so the front edge is in lowest position. Back off the lumbar support adjustment</w:t>
      </w:r>
    </w:p>
    <w:p w14:paraId="276D1C1A" w14:textId="77777777" w:rsidR="00C708D8" w:rsidRPr="00E9230E" w:rsidRDefault="00C708D8" w:rsidP="00220DB8">
      <w:pPr>
        <w:widowControl/>
        <w:numPr>
          <w:ilvl w:val="0"/>
          <w:numId w:val="31"/>
        </w:numPr>
        <w:autoSpaceDE/>
        <w:autoSpaceDN/>
        <w:spacing w:before="60" w:after="60" w:line="276" w:lineRule="auto"/>
        <w:ind w:left="567" w:hanging="425"/>
        <w:rPr>
          <w:rFonts w:asciiTheme="minorHAnsi" w:eastAsia="Batang" w:hAnsiTheme="minorHAnsi" w:cstheme="minorHAnsi"/>
          <w:color w:val="000000"/>
          <w:sz w:val="24"/>
          <w:szCs w:val="24"/>
          <w:lang w:eastAsia="ko-KR"/>
        </w:rPr>
      </w:pPr>
      <w:r w:rsidRPr="00E9230E">
        <w:rPr>
          <w:rFonts w:asciiTheme="minorHAnsi" w:eastAsia="Batang" w:hAnsiTheme="minorHAnsi" w:cstheme="minorHAnsi"/>
          <w:color w:val="000000"/>
          <w:sz w:val="24"/>
          <w:szCs w:val="24"/>
          <w:lang w:eastAsia="ko-KR"/>
        </w:rPr>
        <w:t>Tilt the steering wheel fully upwards, and push it fully forward (away from you)</w:t>
      </w:r>
    </w:p>
    <w:p w14:paraId="51CD0D7A" w14:textId="77777777" w:rsidR="00C708D8" w:rsidRPr="00E9230E" w:rsidRDefault="00C708D8" w:rsidP="002B5509">
      <w:pPr>
        <w:widowControl/>
        <w:autoSpaceDE/>
        <w:autoSpaceDN/>
        <w:spacing w:before="240"/>
        <w:rPr>
          <w:rFonts w:asciiTheme="minorHAnsi" w:eastAsia="Batang" w:hAnsiTheme="minorHAnsi" w:cstheme="minorHAnsi"/>
          <w:b/>
          <w:bCs/>
          <w:color w:val="000000"/>
          <w:sz w:val="24"/>
          <w:szCs w:val="24"/>
          <w:lang w:eastAsia="ko-KR"/>
        </w:rPr>
      </w:pPr>
      <w:r w:rsidRPr="00E9230E">
        <w:rPr>
          <w:rFonts w:asciiTheme="minorHAnsi" w:eastAsia="Batang" w:hAnsiTheme="minorHAnsi" w:cstheme="minorHAnsi"/>
          <w:b/>
          <w:bCs/>
          <w:color w:val="000000"/>
          <w:sz w:val="24"/>
          <w:szCs w:val="24"/>
          <w:lang w:eastAsia="ko-KR"/>
        </w:rPr>
        <w:t>Raise the seat as high as is comfortable to improve your view of the road.</w:t>
      </w:r>
    </w:p>
    <w:p w14:paraId="428AE294" w14:textId="77777777" w:rsidR="00C708D8" w:rsidRPr="00E9230E" w:rsidRDefault="00C708D8" w:rsidP="00220DB8">
      <w:pPr>
        <w:widowControl/>
        <w:numPr>
          <w:ilvl w:val="0"/>
          <w:numId w:val="32"/>
        </w:numPr>
        <w:autoSpaceDE/>
        <w:autoSpaceDN/>
        <w:spacing w:before="60" w:after="60" w:line="276" w:lineRule="auto"/>
        <w:ind w:left="567" w:hanging="425"/>
        <w:rPr>
          <w:rFonts w:asciiTheme="minorHAnsi" w:eastAsia="Batang" w:hAnsiTheme="minorHAnsi" w:cstheme="minorHAnsi"/>
          <w:color w:val="000000"/>
          <w:sz w:val="24"/>
          <w:szCs w:val="24"/>
          <w:lang w:eastAsia="ko-KR"/>
        </w:rPr>
      </w:pPr>
      <w:r w:rsidRPr="00E9230E">
        <w:rPr>
          <w:rFonts w:asciiTheme="minorHAnsi" w:eastAsia="Batang" w:hAnsiTheme="minorHAnsi" w:cstheme="minorHAnsi"/>
          <w:color w:val="000000"/>
          <w:sz w:val="24"/>
          <w:szCs w:val="24"/>
          <w:lang w:eastAsia="ko-KR"/>
        </w:rPr>
        <w:t>Your hip should be about level with your knees</w:t>
      </w:r>
    </w:p>
    <w:p w14:paraId="652318C3" w14:textId="77777777" w:rsidR="00C708D8" w:rsidRPr="00E9230E" w:rsidRDefault="00C708D8" w:rsidP="00220DB8">
      <w:pPr>
        <w:widowControl/>
        <w:numPr>
          <w:ilvl w:val="0"/>
          <w:numId w:val="32"/>
        </w:numPr>
        <w:autoSpaceDE/>
        <w:autoSpaceDN/>
        <w:spacing w:before="60" w:after="60" w:line="276" w:lineRule="auto"/>
        <w:ind w:left="567" w:hanging="425"/>
        <w:rPr>
          <w:rFonts w:asciiTheme="minorHAnsi" w:eastAsia="Batang" w:hAnsiTheme="minorHAnsi" w:cstheme="minorHAnsi"/>
          <w:color w:val="000000"/>
          <w:sz w:val="24"/>
          <w:szCs w:val="24"/>
          <w:lang w:eastAsia="ko-KR"/>
        </w:rPr>
      </w:pPr>
      <w:r w:rsidRPr="00E9230E">
        <w:rPr>
          <w:rFonts w:asciiTheme="minorHAnsi" w:eastAsia="Batang" w:hAnsiTheme="minorHAnsi" w:cstheme="minorHAnsi"/>
          <w:color w:val="000000"/>
          <w:sz w:val="24"/>
          <w:szCs w:val="24"/>
          <w:lang w:eastAsia="ko-KR"/>
        </w:rPr>
        <w:t>You need enough clearance between your head and the roof, but if you are craning your neck to see stoplights, you seat is set too high</w:t>
      </w:r>
    </w:p>
    <w:p w14:paraId="0E79D83F" w14:textId="77777777" w:rsidR="00C708D8" w:rsidRPr="00E9230E" w:rsidRDefault="00C708D8" w:rsidP="002B5509">
      <w:pPr>
        <w:widowControl/>
        <w:autoSpaceDE/>
        <w:autoSpaceDN/>
        <w:spacing w:before="240"/>
        <w:rPr>
          <w:rFonts w:asciiTheme="minorHAnsi" w:eastAsia="Batang" w:hAnsiTheme="minorHAnsi" w:cstheme="minorHAnsi"/>
          <w:b/>
          <w:color w:val="000000"/>
          <w:sz w:val="24"/>
          <w:szCs w:val="24"/>
          <w:lang w:eastAsia="ko-KR"/>
        </w:rPr>
      </w:pPr>
      <w:r w:rsidRPr="00E9230E">
        <w:rPr>
          <w:rFonts w:asciiTheme="minorHAnsi" w:eastAsia="Batang" w:hAnsiTheme="minorHAnsi" w:cstheme="minorHAnsi"/>
          <w:b/>
          <w:color w:val="000000"/>
          <w:sz w:val="24"/>
          <w:szCs w:val="24"/>
          <w:lang w:eastAsia="ko-KR"/>
        </w:rPr>
        <w:t>Move the seat ahead until you can easily depress the accelerator and brake pedals (and operate the clutch if there is one) without pulling your back away from the backrest.</w:t>
      </w:r>
    </w:p>
    <w:p w14:paraId="73698F79" w14:textId="53E77C01" w:rsidR="00C708D8" w:rsidRPr="00E9230E" w:rsidRDefault="00C708D8" w:rsidP="00220DB8">
      <w:pPr>
        <w:widowControl/>
        <w:numPr>
          <w:ilvl w:val="0"/>
          <w:numId w:val="33"/>
        </w:numPr>
        <w:autoSpaceDE/>
        <w:autoSpaceDN/>
        <w:spacing w:before="60" w:after="60" w:line="276" w:lineRule="auto"/>
        <w:ind w:left="567" w:hanging="425"/>
        <w:rPr>
          <w:rFonts w:asciiTheme="minorHAnsi" w:eastAsia="Batang" w:hAnsiTheme="minorHAnsi" w:cstheme="minorHAnsi"/>
          <w:color w:val="000000"/>
          <w:sz w:val="24"/>
          <w:szCs w:val="24"/>
          <w:lang w:eastAsia="ko-KR"/>
        </w:rPr>
      </w:pPr>
      <w:r w:rsidRPr="00E9230E">
        <w:rPr>
          <w:rFonts w:asciiTheme="minorHAnsi" w:eastAsia="Batang" w:hAnsiTheme="minorHAnsi" w:cstheme="minorHAnsi"/>
          <w:color w:val="000000"/>
          <w:sz w:val="24"/>
          <w:szCs w:val="24"/>
          <w:lang w:eastAsia="ko-KR"/>
        </w:rPr>
        <w:t>Adjust the seat so you can fully depress the pedals and still have a slight bend in your right leg. This enables you to contact the pedals with the balls of your feet – the strongest and most sensitive parts of the soles</w:t>
      </w:r>
      <w:r w:rsidR="00220DB8" w:rsidRPr="00E9230E">
        <w:rPr>
          <w:rFonts w:asciiTheme="minorHAnsi" w:eastAsia="Batang" w:hAnsiTheme="minorHAnsi" w:cstheme="minorHAnsi"/>
          <w:color w:val="000000"/>
          <w:sz w:val="24"/>
          <w:szCs w:val="24"/>
          <w:lang w:eastAsia="ko-KR"/>
        </w:rPr>
        <w:t>.</w:t>
      </w:r>
    </w:p>
    <w:p w14:paraId="33B203B4" w14:textId="77777777" w:rsidR="00C708D8" w:rsidRPr="00E9230E" w:rsidRDefault="00C708D8" w:rsidP="002B5509">
      <w:pPr>
        <w:widowControl/>
        <w:autoSpaceDE/>
        <w:autoSpaceDN/>
        <w:spacing w:before="240"/>
        <w:rPr>
          <w:rFonts w:asciiTheme="minorHAnsi" w:eastAsia="Batang" w:hAnsiTheme="minorHAnsi" w:cstheme="minorHAnsi"/>
          <w:b/>
          <w:color w:val="000000"/>
          <w:sz w:val="24"/>
          <w:szCs w:val="24"/>
          <w:lang w:eastAsia="ko-KR"/>
        </w:rPr>
      </w:pPr>
      <w:r w:rsidRPr="00E9230E">
        <w:rPr>
          <w:rFonts w:asciiTheme="minorHAnsi" w:eastAsia="Batang" w:hAnsiTheme="minorHAnsi" w:cstheme="minorHAnsi"/>
          <w:b/>
          <w:color w:val="000000"/>
          <w:sz w:val="24"/>
          <w:szCs w:val="24"/>
          <w:lang w:eastAsia="ko-KR"/>
        </w:rPr>
        <w:t>Tilt the seat cushion up so it contacts your thighs and supports them along the length of the cushion.</w:t>
      </w:r>
    </w:p>
    <w:p w14:paraId="4F44D5D9" w14:textId="5CF04A70" w:rsidR="00C708D8" w:rsidRPr="00E9230E" w:rsidRDefault="00C708D8" w:rsidP="00220DB8">
      <w:pPr>
        <w:widowControl/>
        <w:numPr>
          <w:ilvl w:val="0"/>
          <w:numId w:val="33"/>
        </w:numPr>
        <w:autoSpaceDE/>
        <w:autoSpaceDN/>
        <w:spacing w:before="60" w:after="60" w:line="276" w:lineRule="auto"/>
        <w:ind w:left="567" w:hanging="425"/>
        <w:rPr>
          <w:rFonts w:asciiTheme="minorHAnsi" w:eastAsia="Batang" w:hAnsiTheme="minorHAnsi" w:cstheme="minorHAnsi"/>
          <w:b/>
          <w:color w:val="000000"/>
          <w:sz w:val="24"/>
          <w:szCs w:val="24"/>
          <w:lang w:eastAsia="ko-KR"/>
        </w:rPr>
      </w:pPr>
      <w:r w:rsidRPr="00E9230E">
        <w:rPr>
          <w:rFonts w:asciiTheme="minorHAnsi" w:eastAsia="Batang" w:hAnsiTheme="minorHAnsi" w:cstheme="minorHAnsi"/>
          <w:color w:val="000000"/>
          <w:sz w:val="24"/>
          <w:szCs w:val="24"/>
          <w:lang w:eastAsia="ko-KR"/>
        </w:rPr>
        <w:t>There should be at least a 2-finger gap between the back of your knee and the seat</w:t>
      </w:r>
    </w:p>
    <w:p w14:paraId="1ECCCE49" w14:textId="77777777" w:rsidR="00C708D8" w:rsidRPr="00E9230E" w:rsidRDefault="00C708D8" w:rsidP="002B5509">
      <w:pPr>
        <w:widowControl/>
        <w:autoSpaceDE/>
        <w:autoSpaceDN/>
        <w:spacing w:before="240"/>
        <w:rPr>
          <w:rFonts w:asciiTheme="minorHAnsi" w:eastAsia="Batang" w:hAnsiTheme="minorHAnsi" w:cstheme="minorHAnsi"/>
          <w:b/>
          <w:color w:val="000000"/>
          <w:sz w:val="24"/>
          <w:szCs w:val="24"/>
          <w:lang w:eastAsia="ko-KR"/>
        </w:rPr>
      </w:pPr>
      <w:r w:rsidRPr="00E9230E">
        <w:rPr>
          <w:rFonts w:asciiTheme="minorHAnsi" w:eastAsia="Batang" w:hAnsiTheme="minorHAnsi" w:cstheme="minorHAnsi"/>
          <w:b/>
          <w:color w:val="000000"/>
          <w:sz w:val="24"/>
          <w:szCs w:val="24"/>
          <w:lang w:eastAsia="ko-KR"/>
        </w:rPr>
        <w:t>Adjust the backrest so it provides support along the length of your back.</w:t>
      </w:r>
    </w:p>
    <w:p w14:paraId="321281F0" w14:textId="09649769" w:rsidR="00C708D8" w:rsidRPr="00E9230E" w:rsidRDefault="00C708D8" w:rsidP="00220DB8">
      <w:pPr>
        <w:widowControl/>
        <w:numPr>
          <w:ilvl w:val="0"/>
          <w:numId w:val="33"/>
        </w:numPr>
        <w:autoSpaceDE/>
        <w:autoSpaceDN/>
        <w:spacing w:before="60" w:after="60" w:line="276" w:lineRule="auto"/>
        <w:ind w:left="567" w:hanging="425"/>
        <w:rPr>
          <w:rFonts w:asciiTheme="minorHAnsi" w:eastAsia="Batang" w:hAnsiTheme="minorHAnsi" w:cstheme="minorHAnsi"/>
          <w:color w:val="000000" w:themeColor="text1"/>
          <w:sz w:val="24"/>
          <w:szCs w:val="24"/>
          <w:lang w:eastAsia="ko-KR"/>
        </w:rPr>
      </w:pPr>
      <w:r w:rsidRPr="00E9230E">
        <w:rPr>
          <w:rFonts w:asciiTheme="minorHAnsi" w:eastAsia="Batang" w:hAnsiTheme="minorHAnsi" w:cstheme="minorHAnsi"/>
          <w:color w:val="000000" w:themeColor="text1"/>
          <w:sz w:val="24"/>
          <w:szCs w:val="24"/>
          <w:lang w:eastAsia="ko-KR"/>
        </w:rPr>
        <w:t>Try for an angle of about 100 to 110 degrees</w:t>
      </w:r>
    </w:p>
    <w:p w14:paraId="0B0FAF9B" w14:textId="7311601F" w:rsidR="00C708D8" w:rsidRPr="00E9230E" w:rsidRDefault="00C708D8" w:rsidP="00220DB8">
      <w:pPr>
        <w:widowControl/>
        <w:numPr>
          <w:ilvl w:val="0"/>
          <w:numId w:val="33"/>
        </w:numPr>
        <w:autoSpaceDE/>
        <w:autoSpaceDN/>
        <w:spacing w:before="60" w:after="60" w:line="276" w:lineRule="auto"/>
        <w:ind w:left="567" w:hanging="425"/>
        <w:rPr>
          <w:rFonts w:asciiTheme="minorHAnsi" w:eastAsia="Batang" w:hAnsiTheme="minorHAnsi" w:cstheme="minorHAnsi"/>
          <w:color w:val="000000" w:themeColor="text1"/>
          <w:sz w:val="24"/>
          <w:szCs w:val="24"/>
          <w:lang w:eastAsia="ko-KR"/>
        </w:rPr>
      </w:pPr>
      <w:r w:rsidRPr="00E9230E">
        <w:rPr>
          <w:rFonts w:asciiTheme="minorHAnsi" w:eastAsia="Batang" w:hAnsiTheme="minorHAnsi" w:cstheme="minorHAnsi"/>
          <w:color w:val="000000" w:themeColor="text1"/>
          <w:sz w:val="24"/>
          <w:szCs w:val="24"/>
          <w:lang w:eastAsia="ko-KR"/>
        </w:rPr>
        <w:t>The backrest should provide support all the way up to your shoulders</w:t>
      </w:r>
    </w:p>
    <w:p w14:paraId="1E9F0B14" w14:textId="77777777" w:rsidR="00C708D8" w:rsidRPr="00E9230E" w:rsidRDefault="00C708D8" w:rsidP="002B5509">
      <w:pPr>
        <w:widowControl/>
        <w:autoSpaceDE/>
        <w:autoSpaceDN/>
        <w:spacing w:before="240"/>
        <w:rPr>
          <w:rFonts w:asciiTheme="minorHAnsi" w:eastAsia="Batang" w:hAnsiTheme="minorHAnsi" w:cstheme="minorHAnsi"/>
          <w:b/>
          <w:color w:val="000000"/>
          <w:sz w:val="24"/>
          <w:szCs w:val="24"/>
          <w:lang w:eastAsia="ko-KR"/>
        </w:rPr>
      </w:pPr>
      <w:r w:rsidRPr="00E9230E">
        <w:rPr>
          <w:rFonts w:asciiTheme="minorHAnsi" w:eastAsia="Batang" w:hAnsiTheme="minorHAnsi" w:cstheme="minorHAnsi"/>
          <w:b/>
          <w:color w:val="000000"/>
          <w:sz w:val="24"/>
          <w:szCs w:val="24"/>
          <w:lang w:eastAsia="ko-KR"/>
        </w:rPr>
        <w:t>Adjust the lumbar support so that you feel even pressure along the length of the back cushion.</w:t>
      </w:r>
    </w:p>
    <w:p w14:paraId="5678AE25" w14:textId="7CA18250" w:rsidR="00C708D8" w:rsidRPr="00E9230E" w:rsidRDefault="00C708D8" w:rsidP="00220DB8">
      <w:pPr>
        <w:widowControl/>
        <w:numPr>
          <w:ilvl w:val="0"/>
          <w:numId w:val="34"/>
        </w:numPr>
        <w:autoSpaceDE/>
        <w:autoSpaceDN/>
        <w:spacing w:before="60" w:after="60" w:line="276" w:lineRule="auto"/>
        <w:ind w:left="714" w:hanging="357"/>
        <w:rPr>
          <w:rFonts w:asciiTheme="minorHAnsi" w:eastAsia="Batang" w:hAnsiTheme="minorHAnsi" w:cstheme="minorHAnsi"/>
          <w:color w:val="000000"/>
          <w:sz w:val="24"/>
          <w:szCs w:val="24"/>
          <w:lang w:eastAsia="ko-KR"/>
        </w:rPr>
      </w:pPr>
      <w:r w:rsidRPr="00E9230E">
        <w:rPr>
          <w:rFonts w:asciiTheme="minorHAnsi" w:eastAsia="Batang" w:hAnsiTheme="minorHAnsi" w:cstheme="minorHAnsi"/>
          <w:color w:val="000000"/>
          <w:sz w:val="24"/>
          <w:szCs w:val="24"/>
          <w:lang w:eastAsia="ko-KR"/>
        </w:rPr>
        <w:t>Fine</w:t>
      </w:r>
      <w:r w:rsidR="00301678" w:rsidRPr="00E9230E">
        <w:rPr>
          <w:rFonts w:asciiTheme="minorHAnsi" w:eastAsia="Batang" w:hAnsiTheme="minorHAnsi" w:cstheme="minorHAnsi"/>
          <w:color w:val="000000"/>
          <w:sz w:val="24"/>
          <w:szCs w:val="24"/>
          <w:lang w:eastAsia="ko-KR"/>
        </w:rPr>
        <w:t>-</w:t>
      </w:r>
      <w:r w:rsidRPr="00E9230E">
        <w:rPr>
          <w:rFonts w:asciiTheme="minorHAnsi" w:eastAsia="Batang" w:hAnsiTheme="minorHAnsi" w:cstheme="minorHAnsi"/>
          <w:color w:val="000000"/>
          <w:sz w:val="24"/>
          <w:szCs w:val="24"/>
          <w:lang w:eastAsia="ko-KR"/>
        </w:rPr>
        <w:t>tune the lumbar support so there are no gaps or pressure points</w:t>
      </w:r>
    </w:p>
    <w:p w14:paraId="7B5F864C" w14:textId="2F8E8B84" w:rsidR="00C708D8" w:rsidRPr="00E9230E" w:rsidRDefault="00C708D8" w:rsidP="00C708D8">
      <w:pPr>
        <w:widowControl/>
        <w:autoSpaceDE/>
        <w:autoSpaceDN/>
        <w:spacing w:before="240"/>
        <w:rPr>
          <w:rFonts w:asciiTheme="minorHAnsi" w:eastAsia="Batang" w:hAnsiTheme="minorHAnsi" w:cstheme="minorHAnsi"/>
          <w:b/>
          <w:color w:val="000000"/>
          <w:sz w:val="28"/>
          <w:szCs w:val="28"/>
          <w:lang w:eastAsia="ko-KR"/>
        </w:rPr>
      </w:pPr>
      <w:r w:rsidRPr="00E9230E">
        <w:rPr>
          <w:rFonts w:asciiTheme="minorHAnsi" w:eastAsia="Batang" w:hAnsiTheme="minorHAnsi" w:cstheme="minorHAnsi"/>
          <w:b/>
          <w:color w:val="000000"/>
          <w:sz w:val="28"/>
          <w:szCs w:val="28"/>
          <w:lang w:eastAsia="ko-KR"/>
        </w:rPr>
        <w:t xml:space="preserve">Adjusting </w:t>
      </w:r>
      <w:r w:rsidR="007C42DA" w:rsidRPr="00E9230E">
        <w:rPr>
          <w:rFonts w:asciiTheme="minorHAnsi" w:eastAsia="Batang" w:hAnsiTheme="minorHAnsi" w:cstheme="minorHAnsi"/>
          <w:b/>
          <w:color w:val="000000"/>
          <w:sz w:val="28"/>
          <w:szCs w:val="28"/>
          <w:lang w:eastAsia="ko-KR"/>
        </w:rPr>
        <w:t xml:space="preserve">the </w:t>
      </w:r>
      <w:r w:rsidRPr="00E9230E">
        <w:rPr>
          <w:rFonts w:asciiTheme="minorHAnsi" w:eastAsia="Batang" w:hAnsiTheme="minorHAnsi" w:cstheme="minorHAnsi"/>
          <w:b/>
          <w:color w:val="000000"/>
          <w:sz w:val="28"/>
          <w:szCs w:val="28"/>
          <w:lang w:eastAsia="ko-KR"/>
        </w:rPr>
        <w:t>steering wheel</w:t>
      </w:r>
    </w:p>
    <w:p w14:paraId="1AB01AA8" w14:textId="72695286" w:rsidR="00C708D8" w:rsidRPr="00E9230E" w:rsidRDefault="00C708D8" w:rsidP="002B5509">
      <w:pPr>
        <w:widowControl/>
        <w:autoSpaceDE/>
        <w:autoSpaceDN/>
        <w:spacing w:before="240" w:line="276" w:lineRule="auto"/>
        <w:rPr>
          <w:rFonts w:asciiTheme="minorHAnsi" w:eastAsiaTheme="minorHAnsi" w:hAnsiTheme="minorHAnsi" w:cstheme="minorHAnsi"/>
          <w:b/>
          <w:sz w:val="24"/>
          <w:szCs w:val="24"/>
        </w:rPr>
      </w:pPr>
      <w:r w:rsidRPr="00E9230E">
        <w:rPr>
          <w:rFonts w:eastAsiaTheme="minorHAnsi"/>
          <w:b/>
          <w:bCs/>
          <w:sz w:val="24"/>
          <w:szCs w:val="24"/>
        </w:rPr>
        <w:t>Pull wheel towards you and tilt it slightly downwards to minimize reaching</w:t>
      </w:r>
      <w:r w:rsidRPr="00E9230E">
        <w:rPr>
          <w:rFonts w:asciiTheme="minorHAnsi" w:eastAsiaTheme="minorHAnsi" w:hAnsiTheme="minorHAnsi" w:cstheme="minorHAnsi"/>
          <w:b/>
          <w:sz w:val="24"/>
          <w:szCs w:val="24"/>
        </w:rPr>
        <w:t>.</w:t>
      </w:r>
    </w:p>
    <w:p w14:paraId="70FB5B0C" w14:textId="77777777" w:rsidR="00C708D8" w:rsidRPr="00E9230E" w:rsidRDefault="00C708D8" w:rsidP="002B5509">
      <w:pPr>
        <w:widowControl/>
        <w:numPr>
          <w:ilvl w:val="0"/>
          <w:numId w:val="34"/>
        </w:numPr>
        <w:autoSpaceDE/>
        <w:autoSpaceDN/>
        <w:spacing w:before="240" w:line="276" w:lineRule="auto"/>
        <w:rPr>
          <w:rFonts w:eastAsiaTheme="minorHAnsi"/>
          <w:sz w:val="24"/>
          <w:szCs w:val="24"/>
        </w:rPr>
        <w:sectPr w:rsidR="00C708D8" w:rsidRPr="00E9230E" w:rsidSect="00FD489B">
          <w:headerReference w:type="default" r:id="rId8"/>
          <w:footerReference w:type="default" r:id="rId9"/>
          <w:type w:val="continuous"/>
          <w:pgSz w:w="12240" w:h="15840"/>
          <w:pgMar w:top="1440" w:right="1080" w:bottom="1440" w:left="1080" w:header="720" w:footer="720" w:gutter="0"/>
          <w:cols w:space="720"/>
          <w:docGrid w:linePitch="360"/>
        </w:sectPr>
      </w:pPr>
    </w:p>
    <w:p w14:paraId="75E0C827" w14:textId="79C39FC8" w:rsidR="00C708D8" w:rsidRPr="00E9230E" w:rsidRDefault="00C708D8" w:rsidP="00292844">
      <w:pPr>
        <w:widowControl/>
        <w:numPr>
          <w:ilvl w:val="0"/>
          <w:numId w:val="34"/>
        </w:numPr>
        <w:autoSpaceDE/>
        <w:autoSpaceDN/>
        <w:spacing w:before="60" w:after="60" w:line="276" w:lineRule="auto"/>
        <w:ind w:left="567" w:hanging="425"/>
        <w:rPr>
          <w:rFonts w:eastAsiaTheme="minorHAnsi"/>
          <w:sz w:val="24"/>
          <w:szCs w:val="24"/>
        </w:rPr>
      </w:pPr>
      <w:r w:rsidRPr="00E9230E">
        <w:rPr>
          <w:rFonts w:asciiTheme="minorHAnsi" w:eastAsiaTheme="minorHAnsi" w:hAnsiTheme="minorHAnsi" w:cs="Times New Roman"/>
          <w:b/>
          <w:noProof/>
          <w:sz w:val="24"/>
          <w:szCs w:val="24"/>
        </w:rPr>
        <w:lastRenderedPageBreak/>
        <w:drawing>
          <wp:anchor distT="0" distB="0" distL="114300" distR="114300" simplePos="0" relativeHeight="251659264" behindDoc="1" locked="0" layoutInCell="1" allowOverlap="1" wp14:anchorId="16D16875" wp14:editId="7D712113">
            <wp:simplePos x="0" y="0"/>
            <wp:positionH relativeFrom="column">
              <wp:posOffset>2852420</wp:posOffset>
            </wp:positionH>
            <wp:positionV relativeFrom="paragraph">
              <wp:posOffset>118745</wp:posOffset>
            </wp:positionV>
            <wp:extent cx="3425825" cy="2615565"/>
            <wp:effectExtent l="0" t="0" r="3175" b="0"/>
            <wp:wrapTight wrapText="bothSides">
              <wp:wrapPolygon edited="0">
                <wp:start x="0" y="0"/>
                <wp:lineTo x="0" y="21395"/>
                <wp:lineTo x="21500" y="21395"/>
                <wp:lineTo x="2150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25825" cy="2615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230E">
        <w:rPr>
          <w:rFonts w:eastAsiaTheme="minorHAnsi"/>
          <w:sz w:val="24"/>
          <w:szCs w:val="24"/>
        </w:rPr>
        <w:t>Position the steering wheel so there</w:t>
      </w:r>
      <w:r w:rsidR="003E6E1A">
        <w:rPr>
          <w:rFonts w:eastAsiaTheme="minorHAnsi"/>
          <w:sz w:val="24"/>
          <w:szCs w:val="24"/>
        </w:rPr>
        <w:t>’s</w:t>
      </w:r>
      <w:r w:rsidRPr="00E9230E">
        <w:rPr>
          <w:rFonts w:eastAsiaTheme="minorHAnsi"/>
          <w:sz w:val="24"/>
          <w:szCs w:val="24"/>
        </w:rPr>
        <w:t xml:space="preserve"> a 25</w:t>
      </w:r>
      <w:r w:rsidR="003E6E1A">
        <w:rPr>
          <w:rFonts w:eastAsiaTheme="minorHAnsi"/>
          <w:sz w:val="24"/>
          <w:szCs w:val="24"/>
        </w:rPr>
        <w:t>-</w:t>
      </w:r>
      <w:r w:rsidRPr="00E9230E">
        <w:rPr>
          <w:rFonts w:eastAsiaTheme="minorHAnsi"/>
          <w:sz w:val="24"/>
          <w:szCs w:val="24"/>
        </w:rPr>
        <w:t xml:space="preserve"> to 30</w:t>
      </w:r>
      <w:r w:rsidR="003E6E1A">
        <w:rPr>
          <w:rFonts w:eastAsiaTheme="minorHAnsi"/>
          <w:sz w:val="24"/>
          <w:szCs w:val="24"/>
        </w:rPr>
        <w:t>-</w:t>
      </w:r>
      <w:r w:rsidRPr="00E9230E">
        <w:rPr>
          <w:rFonts w:eastAsiaTheme="minorHAnsi"/>
          <w:sz w:val="24"/>
          <w:szCs w:val="24"/>
        </w:rPr>
        <w:t xml:space="preserve">cm gap between the centre of the steering wheel and your chest. This distance provides </w:t>
      </w:r>
      <w:r w:rsidRPr="00E9230E">
        <w:rPr>
          <w:rFonts w:asciiTheme="minorHAnsi" w:eastAsiaTheme="minorHAnsi" w:hAnsiTheme="minorHAnsi" w:cstheme="minorHAnsi"/>
          <w:color w:val="000000" w:themeColor="text1"/>
          <w:sz w:val="24"/>
          <w:szCs w:val="24"/>
        </w:rPr>
        <w:t>proper leverage and flexibility to turn the wheel, and allows the air bag to properly deploy with minimal risk of injuring the driver</w:t>
      </w:r>
    </w:p>
    <w:p w14:paraId="4B6B767B" w14:textId="77777777" w:rsidR="00C708D8" w:rsidRPr="00E9230E" w:rsidRDefault="00C708D8" w:rsidP="00292844">
      <w:pPr>
        <w:widowControl/>
        <w:numPr>
          <w:ilvl w:val="0"/>
          <w:numId w:val="34"/>
        </w:numPr>
        <w:autoSpaceDE/>
        <w:autoSpaceDN/>
        <w:spacing w:before="60" w:after="60" w:line="276" w:lineRule="auto"/>
        <w:ind w:left="567" w:hanging="425"/>
        <w:rPr>
          <w:rFonts w:eastAsiaTheme="minorHAnsi"/>
          <w:sz w:val="24"/>
          <w:szCs w:val="24"/>
        </w:rPr>
        <w:sectPr w:rsidR="00C708D8" w:rsidRPr="00E9230E" w:rsidSect="00FD489B">
          <w:type w:val="continuous"/>
          <w:pgSz w:w="12240" w:h="15840"/>
          <w:pgMar w:top="1440" w:right="1080" w:bottom="1440" w:left="1080" w:header="720" w:footer="720" w:gutter="0"/>
          <w:cols w:space="720"/>
          <w:docGrid w:linePitch="360"/>
        </w:sectPr>
      </w:pPr>
    </w:p>
    <w:p w14:paraId="74AD1F54" w14:textId="08799A42" w:rsidR="00C708D8" w:rsidRPr="00E9230E" w:rsidRDefault="003E6E1A" w:rsidP="00292844">
      <w:pPr>
        <w:widowControl/>
        <w:numPr>
          <w:ilvl w:val="0"/>
          <w:numId w:val="34"/>
        </w:numPr>
        <w:autoSpaceDE/>
        <w:autoSpaceDN/>
        <w:spacing w:before="60" w:after="60" w:line="276" w:lineRule="auto"/>
        <w:ind w:left="567" w:hanging="425"/>
        <w:rPr>
          <w:rFonts w:eastAsiaTheme="minorHAnsi"/>
          <w:sz w:val="24"/>
          <w:szCs w:val="24"/>
        </w:rPr>
      </w:pPr>
      <w:r>
        <w:rPr>
          <w:rFonts w:eastAsiaTheme="minorHAnsi"/>
          <w:sz w:val="24"/>
          <w:szCs w:val="24"/>
        </w:rPr>
        <w:t xml:space="preserve">Keep </w:t>
      </w:r>
      <w:r w:rsidR="00C708D8" w:rsidRPr="00E9230E">
        <w:rPr>
          <w:rFonts w:eastAsiaTheme="minorHAnsi"/>
          <w:sz w:val="24"/>
          <w:szCs w:val="24"/>
        </w:rPr>
        <w:t xml:space="preserve">elbows slightly bent </w:t>
      </w:r>
      <w:r>
        <w:rPr>
          <w:rFonts w:eastAsiaTheme="minorHAnsi"/>
          <w:sz w:val="24"/>
          <w:szCs w:val="24"/>
        </w:rPr>
        <w:t>w</w:t>
      </w:r>
      <w:r w:rsidRPr="00E9230E">
        <w:rPr>
          <w:rFonts w:eastAsiaTheme="minorHAnsi"/>
          <w:sz w:val="24"/>
          <w:szCs w:val="24"/>
        </w:rPr>
        <w:t>hen you grasp the steering wheel with both hands and wrists straight</w:t>
      </w:r>
      <w:r>
        <w:rPr>
          <w:rFonts w:eastAsiaTheme="minorHAnsi"/>
          <w:sz w:val="24"/>
          <w:szCs w:val="24"/>
        </w:rPr>
        <w:t>.</w:t>
      </w:r>
      <w:r w:rsidRPr="00E9230E">
        <w:rPr>
          <w:rFonts w:eastAsiaTheme="minorHAnsi"/>
          <w:sz w:val="24"/>
          <w:szCs w:val="24"/>
        </w:rPr>
        <w:t xml:space="preserve"> </w:t>
      </w:r>
      <w:r>
        <w:rPr>
          <w:rFonts w:eastAsiaTheme="minorHAnsi"/>
          <w:sz w:val="24"/>
          <w:szCs w:val="24"/>
        </w:rPr>
        <w:t>Y</w:t>
      </w:r>
      <w:r w:rsidR="00C708D8" w:rsidRPr="00E9230E">
        <w:rPr>
          <w:rFonts w:eastAsiaTheme="minorHAnsi"/>
          <w:sz w:val="24"/>
          <w:szCs w:val="24"/>
        </w:rPr>
        <w:t xml:space="preserve">our shoulders should have a </w:t>
      </w:r>
      <w:proofErr w:type="gramStart"/>
      <w:r w:rsidR="00301678" w:rsidRPr="00E9230E">
        <w:rPr>
          <w:rFonts w:eastAsiaTheme="minorHAnsi"/>
          <w:sz w:val="24"/>
          <w:szCs w:val="24"/>
        </w:rPr>
        <w:t xml:space="preserve">more or less </w:t>
      </w:r>
      <w:r w:rsidR="00B76F5C" w:rsidRPr="00E9230E">
        <w:rPr>
          <w:rFonts w:eastAsiaTheme="minorHAnsi"/>
          <w:sz w:val="24"/>
          <w:szCs w:val="24"/>
        </w:rPr>
        <w:t>neutral</w:t>
      </w:r>
      <w:proofErr w:type="gramEnd"/>
      <w:r w:rsidR="00C708D8" w:rsidRPr="00E9230E">
        <w:rPr>
          <w:rFonts w:eastAsiaTheme="minorHAnsi"/>
          <w:sz w:val="24"/>
          <w:szCs w:val="24"/>
        </w:rPr>
        <w:t xml:space="preserve"> posture (i.e., arms by side).</w:t>
      </w:r>
    </w:p>
    <w:p w14:paraId="3097C0C5" w14:textId="73647D73" w:rsidR="00C708D8" w:rsidRPr="00E9230E" w:rsidRDefault="00C708D8" w:rsidP="00292844">
      <w:pPr>
        <w:widowControl/>
        <w:numPr>
          <w:ilvl w:val="0"/>
          <w:numId w:val="34"/>
        </w:numPr>
        <w:autoSpaceDE/>
        <w:autoSpaceDN/>
        <w:spacing w:before="60" w:after="60" w:line="276" w:lineRule="auto"/>
        <w:ind w:left="567" w:hanging="425"/>
        <w:rPr>
          <w:rFonts w:eastAsiaTheme="minorHAnsi"/>
          <w:sz w:val="24"/>
          <w:szCs w:val="24"/>
        </w:rPr>
      </w:pPr>
      <w:r w:rsidRPr="00E9230E">
        <w:rPr>
          <w:rFonts w:eastAsiaTheme="minorHAnsi"/>
          <w:sz w:val="24"/>
          <w:szCs w:val="24"/>
        </w:rPr>
        <w:t>Check for clearance</w:t>
      </w:r>
      <w:r w:rsidR="003E6E1A">
        <w:rPr>
          <w:rFonts w:eastAsiaTheme="minorHAnsi"/>
          <w:sz w:val="24"/>
          <w:szCs w:val="24"/>
        </w:rPr>
        <w:t xml:space="preserve"> (</w:t>
      </w:r>
      <w:r w:rsidRPr="00E9230E">
        <w:rPr>
          <w:rFonts w:eastAsiaTheme="minorHAnsi"/>
          <w:sz w:val="24"/>
          <w:szCs w:val="24"/>
        </w:rPr>
        <w:t>knees don’t contact steering column, console</w:t>
      </w:r>
      <w:r w:rsidR="003E6E1A">
        <w:rPr>
          <w:rFonts w:eastAsiaTheme="minorHAnsi"/>
          <w:sz w:val="24"/>
          <w:szCs w:val="24"/>
        </w:rPr>
        <w:t>,</w:t>
      </w:r>
      <w:r w:rsidRPr="00E9230E">
        <w:rPr>
          <w:rFonts w:eastAsiaTheme="minorHAnsi"/>
          <w:sz w:val="24"/>
          <w:szCs w:val="24"/>
        </w:rPr>
        <w:t xml:space="preserve"> or underside of dash when operating pedals</w:t>
      </w:r>
      <w:r w:rsidR="00DB6870">
        <w:rPr>
          <w:rFonts w:eastAsiaTheme="minorHAnsi"/>
          <w:sz w:val="24"/>
          <w:szCs w:val="24"/>
        </w:rPr>
        <w:t>)</w:t>
      </w:r>
      <w:r w:rsidRPr="00E9230E">
        <w:rPr>
          <w:rFonts w:eastAsiaTheme="minorHAnsi"/>
          <w:sz w:val="24"/>
          <w:szCs w:val="24"/>
        </w:rPr>
        <w:t>. Make sure you have clear view of the panel display</w:t>
      </w:r>
    </w:p>
    <w:p w14:paraId="4054EA16" w14:textId="57CFC42C" w:rsidR="00BE642E" w:rsidRPr="00E9230E" w:rsidRDefault="00C708D8" w:rsidP="002B5509">
      <w:pPr>
        <w:widowControl/>
        <w:autoSpaceDE/>
        <w:autoSpaceDN/>
        <w:spacing w:before="240" w:line="276" w:lineRule="auto"/>
        <w:rPr>
          <w:rFonts w:asciiTheme="minorHAnsi" w:eastAsiaTheme="minorHAnsi" w:hAnsiTheme="minorHAnsi" w:cs="Times New Roman"/>
          <w:b/>
          <w:sz w:val="28"/>
          <w:szCs w:val="28"/>
        </w:rPr>
      </w:pPr>
      <w:r w:rsidRPr="00E9230E">
        <w:rPr>
          <w:rFonts w:asciiTheme="minorHAnsi" w:eastAsiaTheme="minorHAnsi" w:hAnsiTheme="minorHAnsi" w:cs="Times New Roman"/>
          <w:b/>
          <w:sz w:val="28"/>
          <w:szCs w:val="28"/>
        </w:rPr>
        <w:t>Adjusting the mirrors</w:t>
      </w:r>
    </w:p>
    <w:p w14:paraId="102CBC75" w14:textId="3ED93DDC" w:rsidR="00C708D8" w:rsidRPr="00E9230E" w:rsidRDefault="00C708D8" w:rsidP="00C708D8">
      <w:pPr>
        <w:widowControl/>
        <w:autoSpaceDE/>
        <w:autoSpaceDN/>
        <w:spacing w:line="276" w:lineRule="auto"/>
        <w:rPr>
          <w:rFonts w:asciiTheme="minorHAnsi" w:eastAsiaTheme="minorHAnsi" w:hAnsiTheme="minorHAnsi" w:cs="Times New Roman"/>
          <w:b/>
          <w:bCs/>
          <w:sz w:val="24"/>
          <w:szCs w:val="24"/>
        </w:rPr>
      </w:pPr>
      <w:r w:rsidRPr="00E9230E">
        <w:rPr>
          <w:rFonts w:asciiTheme="minorHAnsi" w:eastAsiaTheme="minorHAnsi" w:hAnsiTheme="minorHAnsi" w:cs="Times New Roman"/>
          <w:b/>
          <w:bCs/>
          <w:sz w:val="24"/>
          <w:szCs w:val="24"/>
        </w:rPr>
        <w:t>Adjust the rear-view and side mirrors so you see your surroundings without stretching or straining your neck or upper body.</w:t>
      </w:r>
    </w:p>
    <w:p w14:paraId="1F469073" w14:textId="77777777" w:rsidR="00C708D8" w:rsidRPr="00E9230E" w:rsidRDefault="00C708D8" w:rsidP="00C708D8">
      <w:pPr>
        <w:widowControl/>
        <w:autoSpaceDE/>
        <w:autoSpaceDN/>
        <w:spacing w:before="120" w:after="120" w:line="276" w:lineRule="auto"/>
        <w:rPr>
          <w:rFonts w:asciiTheme="minorHAnsi" w:eastAsiaTheme="minorHAnsi" w:hAnsiTheme="minorHAnsi" w:cstheme="minorHAnsi"/>
          <w:sz w:val="24"/>
          <w:szCs w:val="24"/>
        </w:rPr>
        <w:sectPr w:rsidR="00C708D8" w:rsidRPr="00E9230E" w:rsidSect="00FD489B">
          <w:type w:val="continuous"/>
          <w:pgSz w:w="12240" w:h="15840"/>
          <w:pgMar w:top="1440" w:right="1080" w:bottom="1440" w:left="1080" w:header="720" w:footer="720" w:gutter="0"/>
          <w:cols w:space="720"/>
          <w:docGrid w:linePitch="360"/>
        </w:sectPr>
      </w:pPr>
    </w:p>
    <w:p w14:paraId="71204B3D" w14:textId="7D085AFB" w:rsidR="00C708D8" w:rsidRPr="00E9230E" w:rsidRDefault="0016275B" w:rsidP="00292844">
      <w:pPr>
        <w:widowControl/>
        <w:numPr>
          <w:ilvl w:val="0"/>
          <w:numId w:val="36"/>
        </w:numPr>
        <w:autoSpaceDE/>
        <w:autoSpaceDN/>
        <w:spacing w:before="60" w:after="60" w:line="276" w:lineRule="auto"/>
        <w:ind w:left="567" w:hanging="425"/>
        <w:rPr>
          <w:rFonts w:ascii="Trebuchet MS" w:eastAsiaTheme="minorHAnsi" w:hAnsi="Trebuchet MS" w:cs="Times New Roman"/>
          <w:sz w:val="24"/>
          <w:szCs w:val="24"/>
        </w:rPr>
      </w:pPr>
      <w:r w:rsidRPr="00E9230E">
        <w:rPr>
          <w:rFonts w:ascii="Trebuchet MS" w:eastAsiaTheme="minorHAnsi" w:hAnsi="Trebuchet MS" w:cs="Times New Roman"/>
          <w:noProof/>
          <w:color w:val="FF0000"/>
          <w:szCs w:val="20"/>
        </w:rPr>
        <w:drawing>
          <wp:anchor distT="0" distB="0" distL="114300" distR="114300" simplePos="0" relativeHeight="251660288" behindDoc="1" locked="0" layoutInCell="1" allowOverlap="1" wp14:anchorId="11AEDCFE" wp14:editId="5EACC77F">
            <wp:simplePos x="0" y="0"/>
            <wp:positionH relativeFrom="column">
              <wp:posOffset>2796540</wp:posOffset>
            </wp:positionH>
            <wp:positionV relativeFrom="paragraph">
              <wp:posOffset>5080</wp:posOffset>
            </wp:positionV>
            <wp:extent cx="3474085" cy="3347085"/>
            <wp:effectExtent l="0" t="0" r="0" b="5715"/>
            <wp:wrapTight wrapText="bothSides">
              <wp:wrapPolygon edited="0">
                <wp:start x="0" y="0"/>
                <wp:lineTo x="0" y="21514"/>
                <wp:lineTo x="21438" y="21514"/>
                <wp:lineTo x="214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74085" cy="3347085"/>
                    </a:xfrm>
                    <a:prstGeom prst="rect">
                      <a:avLst/>
                    </a:prstGeom>
                    <a:noFill/>
                    <a:ln>
                      <a:noFill/>
                    </a:ln>
                  </pic:spPr>
                </pic:pic>
              </a:graphicData>
            </a:graphic>
            <wp14:sizeRelH relativeFrom="page">
              <wp14:pctWidth>0</wp14:pctWidth>
            </wp14:sizeRelH>
            <wp14:sizeRelV relativeFrom="page">
              <wp14:pctHeight>0</wp14:pctHeight>
            </wp14:sizeRelV>
          </wp:anchor>
        </w:drawing>
      </w:r>
      <w:r w:rsidR="00C708D8" w:rsidRPr="00E9230E">
        <w:rPr>
          <w:rFonts w:asciiTheme="minorHAnsi" w:eastAsiaTheme="minorHAnsi" w:hAnsiTheme="minorHAnsi" w:cstheme="minorHAnsi"/>
          <w:sz w:val="24"/>
          <w:szCs w:val="24"/>
        </w:rPr>
        <w:t>With your seat properly adjusted and sitting in the normal driving position, adjust the rear-view mirror so that it gives you a view straight out the rear window.  Don’t tilt it to one side or the other to help you see traffic to either side of your vehicle. That’s what the side mirrors do</w:t>
      </w:r>
    </w:p>
    <w:p w14:paraId="7EF35D97" w14:textId="77777777" w:rsidR="00C708D8" w:rsidRPr="00E9230E" w:rsidRDefault="00C708D8" w:rsidP="00DB6870">
      <w:pPr>
        <w:widowControl/>
        <w:autoSpaceDE/>
        <w:autoSpaceDN/>
        <w:spacing w:before="60" w:after="60" w:line="276" w:lineRule="auto"/>
        <w:ind w:left="142"/>
        <w:rPr>
          <w:rFonts w:asciiTheme="minorHAnsi" w:eastAsiaTheme="minorHAnsi" w:hAnsiTheme="minorHAnsi" w:cstheme="minorHAnsi"/>
          <w:sz w:val="24"/>
          <w:szCs w:val="24"/>
        </w:rPr>
        <w:sectPr w:rsidR="00C708D8" w:rsidRPr="00E9230E" w:rsidSect="00FD489B">
          <w:type w:val="continuous"/>
          <w:pgSz w:w="12240" w:h="15840"/>
          <w:pgMar w:top="1440" w:right="1080" w:bottom="1440" w:left="1080" w:header="720" w:footer="720" w:gutter="0"/>
          <w:cols w:space="720"/>
          <w:docGrid w:linePitch="360"/>
        </w:sectPr>
      </w:pPr>
    </w:p>
    <w:p w14:paraId="595A6290" w14:textId="532FA76C" w:rsidR="00C708D8" w:rsidRPr="00E9230E" w:rsidRDefault="00C708D8" w:rsidP="00DB6870">
      <w:pPr>
        <w:widowControl/>
        <w:numPr>
          <w:ilvl w:val="0"/>
          <w:numId w:val="35"/>
        </w:numPr>
        <w:autoSpaceDE/>
        <w:autoSpaceDN/>
        <w:spacing w:before="60" w:after="60" w:line="276" w:lineRule="auto"/>
        <w:ind w:left="567" w:hanging="425"/>
        <w:rPr>
          <w:rFonts w:asciiTheme="minorHAnsi" w:eastAsiaTheme="minorHAnsi" w:hAnsiTheme="minorHAnsi" w:cstheme="minorHAnsi"/>
          <w:sz w:val="24"/>
          <w:szCs w:val="24"/>
        </w:rPr>
      </w:pPr>
      <w:r w:rsidRPr="00E9230E">
        <w:rPr>
          <w:rFonts w:asciiTheme="minorHAnsi" w:eastAsiaTheme="minorHAnsi" w:hAnsiTheme="minorHAnsi" w:cstheme="minorHAnsi"/>
          <w:sz w:val="24"/>
          <w:szCs w:val="24"/>
        </w:rPr>
        <w:t>Adjust the driver</w:t>
      </w:r>
      <w:r w:rsidR="007452E0" w:rsidRPr="00E9230E">
        <w:rPr>
          <w:rFonts w:asciiTheme="minorHAnsi" w:eastAsiaTheme="minorHAnsi" w:hAnsiTheme="minorHAnsi" w:cstheme="minorHAnsi"/>
          <w:sz w:val="24"/>
          <w:szCs w:val="24"/>
        </w:rPr>
        <w:t>-</w:t>
      </w:r>
      <w:r w:rsidRPr="00E9230E">
        <w:rPr>
          <w:rFonts w:asciiTheme="minorHAnsi" w:eastAsiaTheme="minorHAnsi" w:hAnsiTheme="minorHAnsi" w:cstheme="minorHAnsi"/>
          <w:sz w:val="24"/>
          <w:szCs w:val="24"/>
        </w:rPr>
        <w:t xml:space="preserve">side mirror outwards so it’s just past the point at which you can see the left rear corner of your vehicle. You should not be able to see the side of your vehicle until you tilt your </w:t>
      </w:r>
      <w:proofErr w:type="gramStart"/>
      <w:r w:rsidRPr="00E9230E">
        <w:rPr>
          <w:rFonts w:asciiTheme="minorHAnsi" w:eastAsiaTheme="minorHAnsi" w:hAnsiTheme="minorHAnsi" w:cstheme="minorHAnsi"/>
          <w:sz w:val="24"/>
          <w:szCs w:val="24"/>
        </w:rPr>
        <w:t>head</w:t>
      </w:r>
      <w:proofErr w:type="gramEnd"/>
      <w:r w:rsidRPr="00E9230E">
        <w:rPr>
          <w:rFonts w:asciiTheme="minorHAnsi" w:eastAsiaTheme="minorHAnsi" w:hAnsiTheme="minorHAnsi" w:cstheme="minorHAnsi"/>
          <w:sz w:val="24"/>
          <w:szCs w:val="24"/>
        </w:rPr>
        <w:t xml:space="preserve"> so it is almost touching the driver’s side window</w:t>
      </w:r>
    </w:p>
    <w:p w14:paraId="70E0F78E" w14:textId="6636B1E6" w:rsidR="00E83A5D" w:rsidRPr="00E9230E" w:rsidRDefault="00C708D8" w:rsidP="00DB6870">
      <w:pPr>
        <w:numPr>
          <w:ilvl w:val="0"/>
          <w:numId w:val="35"/>
        </w:numPr>
        <w:spacing w:before="60" w:after="60" w:line="276" w:lineRule="auto"/>
        <w:ind w:left="567" w:hanging="425"/>
        <w:rPr>
          <w:sz w:val="24"/>
          <w:szCs w:val="24"/>
        </w:rPr>
      </w:pPr>
      <w:r w:rsidRPr="00E9230E">
        <w:rPr>
          <w:rFonts w:asciiTheme="minorHAnsi" w:eastAsiaTheme="minorHAnsi" w:hAnsiTheme="minorHAnsi" w:cstheme="minorHAnsi"/>
          <w:sz w:val="24"/>
          <w:szCs w:val="24"/>
        </w:rPr>
        <w:t>Adjust the passenger</w:t>
      </w:r>
      <w:r w:rsidR="007452E0" w:rsidRPr="00E9230E">
        <w:rPr>
          <w:rFonts w:asciiTheme="minorHAnsi" w:eastAsiaTheme="minorHAnsi" w:hAnsiTheme="minorHAnsi" w:cstheme="minorHAnsi"/>
          <w:sz w:val="24"/>
          <w:szCs w:val="24"/>
        </w:rPr>
        <w:t>-</w:t>
      </w:r>
      <w:r w:rsidRPr="00E9230E">
        <w:rPr>
          <w:rFonts w:asciiTheme="minorHAnsi" w:eastAsiaTheme="minorHAnsi" w:hAnsiTheme="minorHAnsi" w:cstheme="minorHAnsi"/>
          <w:sz w:val="24"/>
          <w:szCs w:val="24"/>
        </w:rPr>
        <w:t xml:space="preserve">side mirror outwards so it’s just past the point at which you can see the right side of your vehicle. If you tilt your head towards the centre of the vehicle you should be </w:t>
      </w:r>
      <w:r w:rsidRPr="00E9230E">
        <w:rPr>
          <w:rFonts w:asciiTheme="minorHAnsi" w:eastAsiaTheme="minorHAnsi" w:hAnsiTheme="minorHAnsi" w:cstheme="minorHAnsi"/>
          <w:sz w:val="24"/>
          <w:szCs w:val="24"/>
        </w:rPr>
        <w:lastRenderedPageBreak/>
        <w:t>able to just see the right side of your vehicle</w:t>
      </w:r>
    </w:p>
    <w:p w14:paraId="5A6FF4CF" w14:textId="3E283C11" w:rsidR="0054666B" w:rsidRPr="00E9230E" w:rsidRDefault="0054666B" w:rsidP="00CA3FD7">
      <w:pPr>
        <w:widowControl/>
        <w:autoSpaceDE/>
        <w:autoSpaceDN/>
        <w:spacing w:before="240" w:after="60" w:line="276" w:lineRule="auto"/>
        <w:rPr>
          <w:rFonts w:eastAsiaTheme="minorHAnsi" w:cstheme="minorHAnsi"/>
          <w:b/>
          <w:bCs/>
          <w:color w:val="000000" w:themeColor="text1"/>
          <w:sz w:val="24"/>
          <w:szCs w:val="24"/>
        </w:rPr>
      </w:pPr>
      <w:r w:rsidRPr="00E9230E">
        <w:rPr>
          <w:rFonts w:eastAsiaTheme="minorHAnsi" w:cstheme="minorHAnsi"/>
          <w:b/>
          <w:bCs/>
          <w:color w:val="000000" w:themeColor="text1"/>
          <w:sz w:val="24"/>
          <w:szCs w:val="24"/>
        </w:rPr>
        <w:t>Employee acknowledgment</w:t>
      </w:r>
    </w:p>
    <w:p w14:paraId="140F945A" w14:textId="77777777" w:rsidR="0054666B" w:rsidRPr="00E9230E" w:rsidRDefault="0054666B" w:rsidP="004C5556">
      <w:pPr>
        <w:widowControl/>
        <w:autoSpaceDE/>
        <w:autoSpaceDN/>
        <w:spacing w:before="120" w:after="120" w:line="276" w:lineRule="auto"/>
        <w:contextualSpacing/>
        <w:rPr>
          <w:rFonts w:eastAsiaTheme="minorHAnsi" w:cstheme="minorHAnsi"/>
          <w:color w:val="000000" w:themeColor="text1"/>
          <w:sz w:val="24"/>
          <w:szCs w:val="24"/>
        </w:rPr>
      </w:pPr>
      <w:r w:rsidRPr="00E9230E">
        <w:rPr>
          <w:rFonts w:eastAsiaTheme="minorHAnsi" w:cstheme="minorHAnsi"/>
          <w:color w:val="000000" w:themeColor="text1"/>
          <w:sz w:val="24"/>
          <w:szCs w:val="24"/>
        </w:rPr>
        <w:t>Your signature below certifies that you agree to comply with this policy / procedure. Non-compliance is a serious matter and may subject you to disciplinary action.</w:t>
      </w:r>
    </w:p>
    <w:p w14:paraId="34BAEA6E" w14:textId="77777777" w:rsidR="0054666B" w:rsidRPr="0054666B" w:rsidRDefault="0054666B" w:rsidP="004C5556">
      <w:pPr>
        <w:widowControl/>
        <w:autoSpaceDE/>
        <w:autoSpaceDN/>
        <w:spacing w:after="200" w:line="276" w:lineRule="auto"/>
        <w:contextualSpacing/>
        <w:rPr>
          <w:rFonts w:eastAsiaTheme="minorHAnsi" w:cstheme="minorHAnsi"/>
          <w:color w:val="000000" w:themeColor="text1"/>
          <w:sz w:val="24"/>
          <w:szCs w:val="24"/>
        </w:rPr>
      </w:pPr>
    </w:p>
    <w:p w14:paraId="01C05E79" w14:textId="77777777" w:rsidR="0054666B" w:rsidRPr="0054666B" w:rsidRDefault="0054666B" w:rsidP="004C5556">
      <w:pPr>
        <w:widowControl/>
        <w:autoSpaceDE/>
        <w:autoSpaceDN/>
        <w:spacing w:before="120" w:after="120"/>
        <w:contextualSpacing/>
        <w:rPr>
          <w:rFonts w:eastAsiaTheme="minorHAnsi" w:cstheme="minorHAnsi"/>
          <w:color w:val="000000" w:themeColor="text1"/>
          <w:sz w:val="24"/>
          <w:szCs w:val="24"/>
        </w:rPr>
      </w:pPr>
      <w:r w:rsidRPr="0054666B">
        <w:rPr>
          <w:rFonts w:eastAsiaTheme="minorHAnsi" w:cstheme="minorHAnsi"/>
          <w:color w:val="000000" w:themeColor="text1"/>
          <w:sz w:val="24"/>
          <w:szCs w:val="24"/>
        </w:rPr>
        <w:t>_________________________________________</w:t>
      </w:r>
      <w:r w:rsidRPr="0054666B">
        <w:rPr>
          <w:rFonts w:eastAsiaTheme="minorHAnsi" w:cstheme="minorHAnsi"/>
          <w:color w:val="000000" w:themeColor="text1"/>
          <w:sz w:val="24"/>
          <w:szCs w:val="24"/>
        </w:rPr>
        <w:tab/>
      </w:r>
      <w:r w:rsidRPr="0054666B">
        <w:rPr>
          <w:rFonts w:eastAsiaTheme="minorHAnsi" w:cstheme="minorHAnsi"/>
          <w:color w:val="000000" w:themeColor="text1"/>
          <w:sz w:val="24"/>
          <w:szCs w:val="24"/>
        </w:rPr>
        <w:tab/>
      </w:r>
      <w:r w:rsidRPr="0054666B">
        <w:rPr>
          <w:rFonts w:eastAsiaTheme="minorHAnsi" w:cstheme="minorHAnsi"/>
          <w:color w:val="000000" w:themeColor="text1"/>
          <w:sz w:val="24"/>
          <w:szCs w:val="24"/>
        </w:rPr>
        <w:tab/>
        <w:t>______________________</w:t>
      </w:r>
    </w:p>
    <w:p w14:paraId="4BF4F9A2" w14:textId="77777777" w:rsidR="0054666B" w:rsidRPr="0054666B" w:rsidRDefault="0054666B" w:rsidP="004C5556">
      <w:pPr>
        <w:widowControl/>
        <w:autoSpaceDE/>
        <w:autoSpaceDN/>
        <w:spacing w:before="120" w:after="120"/>
        <w:contextualSpacing/>
        <w:rPr>
          <w:rFonts w:eastAsiaTheme="minorHAnsi" w:cstheme="minorHAnsi"/>
          <w:color w:val="000000" w:themeColor="text1"/>
          <w:sz w:val="24"/>
          <w:szCs w:val="24"/>
        </w:rPr>
      </w:pPr>
      <w:r w:rsidRPr="0054666B">
        <w:rPr>
          <w:rFonts w:eastAsiaTheme="minorHAnsi" w:cstheme="minorHAnsi"/>
          <w:color w:val="000000" w:themeColor="text1"/>
          <w:sz w:val="24"/>
          <w:szCs w:val="24"/>
        </w:rPr>
        <w:t xml:space="preserve">Employee </w:t>
      </w:r>
      <w:r w:rsidRPr="0054666B">
        <w:rPr>
          <w:rFonts w:eastAsiaTheme="minorHAnsi" w:cstheme="minorHAnsi"/>
          <w:color w:val="000000" w:themeColor="text1"/>
          <w:szCs w:val="20"/>
        </w:rPr>
        <w:t>s</w:t>
      </w:r>
      <w:r w:rsidRPr="0054666B">
        <w:rPr>
          <w:rFonts w:eastAsiaTheme="minorHAnsi" w:cstheme="minorHAnsi"/>
          <w:color w:val="000000" w:themeColor="text1"/>
          <w:sz w:val="24"/>
          <w:szCs w:val="24"/>
        </w:rPr>
        <w:t xml:space="preserve">ignature </w:t>
      </w:r>
      <w:r w:rsidRPr="0054666B">
        <w:rPr>
          <w:rFonts w:eastAsiaTheme="minorHAnsi" w:cstheme="minorHAnsi"/>
          <w:color w:val="000000" w:themeColor="text1"/>
          <w:sz w:val="24"/>
          <w:szCs w:val="24"/>
        </w:rPr>
        <w:tab/>
      </w:r>
      <w:r w:rsidRPr="0054666B">
        <w:rPr>
          <w:rFonts w:eastAsiaTheme="minorHAnsi" w:cstheme="minorHAnsi"/>
          <w:color w:val="000000" w:themeColor="text1"/>
          <w:sz w:val="24"/>
          <w:szCs w:val="24"/>
        </w:rPr>
        <w:tab/>
      </w:r>
      <w:r w:rsidRPr="0054666B">
        <w:rPr>
          <w:rFonts w:eastAsiaTheme="minorHAnsi" w:cstheme="minorHAnsi"/>
          <w:color w:val="000000" w:themeColor="text1"/>
          <w:sz w:val="24"/>
          <w:szCs w:val="24"/>
        </w:rPr>
        <w:tab/>
      </w:r>
      <w:r w:rsidRPr="0054666B">
        <w:rPr>
          <w:rFonts w:eastAsiaTheme="minorHAnsi" w:cstheme="minorHAnsi"/>
          <w:color w:val="000000" w:themeColor="text1"/>
          <w:sz w:val="24"/>
          <w:szCs w:val="24"/>
        </w:rPr>
        <w:tab/>
      </w:r>
      <w:r w:rsidRPr="0054666B">
        <w:rPr>
          <w:rFonts w:eastAsiaTheme="minorHAnsi" w:cstheme="minorHAnsi"/>
          <w:color w:val="000000" w:themeColor="text1"/>
          <w:sz w:val="24"/>
          <w:szCs w:val="24"/>
        </w:rPr>
        <w:tab/>
      </w:r>
      <w:r w:rsidRPr="0054666B">
        <w:rPr>
          <w:rFonts w:eastAsiaTheme="minorHAnsi" w:cstheme="minorHAnsi"/>
          <w:color w:val="000000" w:themeColor="text1"/>
          <w:sz w:val="24"/>
          <w:szCs w:val="24"/>
        </w:rPr>
        <w:tab/>
      </w:r>
      <w:r w:rsidRPr="0054666B">
        <w:rPr>
          <w:rFonts w:eastAsiaTheme="minorHAnsi" w:cstheme="minorHAnsi"/>
          <w:color w:val="000000" w:themeColor="text1"/>
          <w:sz w:val="24"/>
          <w:szCs w:val="24"/>
        </w:rPr>
        <w:tab/>
        <w:t>Date</w:t>
      </w:r>
    </w:p>
    <w:p w14:paraId="1019A61B" w14:textId="77777777" w:rsidR="0054666B" w:rsidRPr="0054666B" w:rsidRDefault="0054666B" w:rsidP="004C5556">
      <w:pPr>
        <w:widowControl/>
        <w:autoSpaceDE/>
        <w:autoSpaceDN/>
        <w:spacing w:before="120" w:after="120"/>
        <w:contextualSpacing/>
        <w:rPr>
          <w:rFonts w:eastAsiaTheme="minorHAnsi" w:cstheme="minorHAnsi"/>
          <w:color w:val="000000" w:themeColor="text1"/>
          <w:sz w:val="24"/>
          <w:szCs w:val="24"/>
        </w:rPr>
      </w:pPr>
    </w:p>
    <w:p w14:paraId="430613A7" w14:textId="77777777" w:rsidR="0054666B" w:rsidRPr="0054666B" w:rsidRDefault="0054666B" w:rsidP="004C5556">
      <w:pPr>
        <w:widowControl/>
        <w:autoSpaceDE/>
        <w:autoSpaceDN/>
        <w:spacing w:before="120" w:after="120"/>
        <w:contextualSpacing/>
        <w:rPr>
          <w:rFonts w:eastAsiaTheme="minorHAnsi" w:cstheme="minorHAnsi"/>
          <w:color w:val="000000" w:themeColor="text1"/>
          <w:sz w:val="24"/>
          <w:szCs w:val="24"/>
        </w:rPr>
      </w:pPr>
      <w:r w:rsidRPr="0054666B">
        <w:rPr>
          <w:rFonts w:eastAsiaTheme="minorHAnsi" w:cstheme="minorHAnsi"/>
          <w:color w:val="000000" w:themeColor="text1"/>
          <w:sz w:val="24"/>
          <w:szCs w:val="24"/>
        </w:rPr>
        <w:t>________________________________________</w:t>
      </w:r>
    </w:p>
    <w:p w14:paraId="4328BB74" w14:textId="5B53B253" w:rsidR="001F316A" w:rsidRDefault="0054666B" w:rsidP="004C5556">
      <w:pPr>
        <w:widowControl/>
        <w:autoSpaceDE/>
        <w:autoSpaceDN/>
        <w:spacing w:before="120" w:after="120"/>
        <w:contextualSpacing/>
        <w:rPr>
          <w:rFonts w:eastAsiaTheme="minorHAnsi" w:cstheme="minorHAnsi"/>
          <w:color w:val="000000" w:themeColor="text1"/>
          <w:sz w:val="24"/>
          <w:szCs w:val="24"/>
        </w:rPr>
      </w:pPr>
      <w:r w:rsidRPr="0054666B">
        <w:rPr>
          <w:rFonts w:eastAsiaTheme="minorHAnsi" w:cstheme="minorHAnsi"/>
          <w:color w:val="000000" w:themeColor="text1"/>
          <w:sz w:val="24"/>
          <w:szCs w:val="24"/>
        </w:rPr>
        <w:t xml:space="preserve">Employee </w:t>
      </w:r>
      <w:r w:rsidRPr="0054666B">
        <w:rPr>
          <w:rFonts w:eastAsiaTheme="minorHAnsi" w:cstheme="minorHAnsi"/>
          <w:color w:val="000000" w:themeColor="text1"/>
          <w:szCs w:val="20"/>
        </w:rPr>
        <w:t>n</w:t>
      </w:r>
      <w:r w:rsidRPr="0054666B">
        <w:rPr>
          <w:rFonts w:eastAsiaTheme="minorHAnsi" w:cstheme="minorHAnsi"/>
          <w:color w:val="000000" w:themeColor="text1"/>
          <w:sz w:val="24"/>
          <w:szCs w:val="24"/>
        </w:rPr>
        <w:t>ame (print)</w:t>
      </w:r>
    </w:p>
    <w:p w14:paraId="34ECF7F7" w14:textId="44C6EF26" w:rsidR="00DB6870" w:rsidRDefault="00DB6870" w:rsidP="004C5556">
      <w:pPr>
        <w:widowControl/>
        <w:autoSpaceDE/>
        <w:autoSpaceDN/>
        <w:spacing w:before="120" w:after="120"/>
        <w:contextualSpacing/>
        <w:rPr>
          <w:rFonts w:eastAsiaTheme="minorHAnsi" w:cstheme="minorHAnsi"/>
          <w:color w:val="000000" w:themeColor="text1"/>
          <w:sz w:val="24"/>
          <w:szCs w:val="24"/>
        </w:rPr>
      </w:pPr>
    </w:p>
    <w:p w14:paraId="625F23A5" w14:textId="77777777" w:rsidR="00DB6870" w:rsidRPr="0071118C" w:rsidRDefault="00DB6870" w:rsidP="00DB6870">
      <w:pPr>
        <w:widowControl/>
        <w:autoSpaceDE/>
        <w:autoSpaceDN/>
        <w:rPr>
          <w:rFonts w:eastAsiaTheme="minorHAnsi" w:cstheme="minorHAnsi"/>
          <w:sz w:val="24"/>
          <w:szCs w:val="24"/>
        </w:rPr>
      </w:pPr>
      <w:r w:rsidRPr="0071118C">
        <w:rPr>
          <w:rFonts w:eastAsiaTheme="minorHAnsi" w:cstheme="minorHAnsi"/>
          <w:sz w:val="24"/>
          <w:szCs w:val="24"/>
        </w:rPr>
        <w:t>_________________________________________</w:t>
      </w:r>
      <w:r w:rsidRPr="0071118C">
        <w:rPr>
          <w:rFonts w:eastAsiaTheme="minorHAnsi" w:cstheme="minorHAnsi"/>
          <w:sz w:val="24"/>
          <w:szCs w:val="24"/>
        </w:rPr>
        <w:tab/>
      </w:r>
      <w:r w:rsidRPr="0071118C">
        <w:rPr>
          <w:rFonts w:eastAsiaTheme="minorHAnsi" w:cstheme="minorHAnsi"/>
          <w:sz w:val="24"/>
          <w:szCs w:val="24"/>
        </w:rPr>
        <w:tab/>
      </w:r>
      <w:r w:rsidRPr="0071118C">
        <w:rPr>
          <w:rFonts w:eastAsiaTheme="minorHAnsi" w:cstheme="minorHAnsi"/>
          <w:sz w:val="24"/>
          <w:szCs w:val="24"/>
        </w:rPr>
        <w:tab/>
        <w:t>______________________</w:t>
      </w:r>
    </w:p>
    <w:p w14:paraId="76E7599D" w14:textId="77777777" w:rsidR="00DB6870" w:rsidRPr="0071118C" w:rsidRDefault="00DB6870" w:rsidP="00DB6870">
      <w:pPr>
        <w:widowControl/>
        <w:autoSpaceDE/>
        <w:autoSpaceDN/>
        <w:spacing w:after="120" w:line="276" w:lineRule="auto"/>
        <w:rPr>
          <w:rFonts w:eastAsiaTheme="minorHAnsi" w:cstheme="minorHAnsi"/>
          <w:sz w:val="24"/>
          <w:szCs w:val="24"/>
        </w:rPr>
      </w:pPr>
      <w:r w:rsidRPr="0071118C">
        <w:rPr>
          <w:rFonts w:eastAsiaTheme="minorHAnsi" w:cstheme="minorHAnsi"/>
          <w:sz w:val="24"/>
          <w:szCs w:val="24"/>
        </w:rPr>
        <w:t xml:space="preserve">Supervisor signature </w:t>
      </w:r>
      <w:r w:rsidRPr="0071118C">
        <w:rPr>
          <w:rFonts w:eastAsiaTheme="minorHAnsi" w:cstheme="minorHAnsi"/>
          <w:sz w:val="24"/>
          <w:szCs w:val="24"/>
        </w:rPr>
        <w:tab/>
      </w:r>
      <w:r w:rsidRPr="0071118C">
        <w:rPr>
          <w:rFonts w:eastAsiaTheme="minorHAnsi" w:cstheme="minorHAnsi"/>
          <w:sz w:val="24"/>
          <w:szCs w:val="24"/>
        </w:rPr>
        <w:tab/>
      </w:r>
      <w:r w:rsidRPr="0071118C">
        <w:rPr>
          <w:rFonts w:eastAsiaTheme="minorHAnsi" w:cstheme="minorHAnsi"/>
          <w:sz w:val="24"/>
          <w:szCs w:val="24"/>
        </w:rPr>
        <w:tab/>
      </w:r>
      <w:r w:rsidRPr="0071118C">
        <w:rPr>
          <w:rFonts w:eastAsiaTheme="minorHAnsi" w:cstheme="minorHAnsi"/>
          <w:sz w:val="24"/>
          <w:szCs w:val="24"/>
        </w:rPr>
        <w:tab/>
      </w:r>
      <w:r w:rsidRPr="0071118C">
        <w:rPr>
          <w:rFonts w:eastAsiaTheme="minorHAnsi" w:cstheme="minorHAnsi"/>
          <w:sz w:val="24"/>
          <w:szCs w:val="24"/>
        </w:rPr>
        <w:tab/>
      </w:r>
      <w:r w:rsidRPr="0071118C">
        <w:rPr>
          <w:rFonts w:eastAsiaTheme="minorHAnsi" w:cstheme="minorHAnsi"/>
          <w:sz w:val="24"/>
          <w:szCs w:val="24"/>
        </w:rPr>
        <w:tab/>
      </w:r>
      <w:r w:rsidRPr="0071118C">
        <w:rPr>
          <w:rFonts w:eastAsiaTheme="minorHAnsi" w:cstheme="minorHAnsi"/>
          <w:sz w:val="24"/>
          <w:szCs w:val="24"/>
        </w:rPr>
        <w:tab/>
        <w:t>Date</w:t>
      </w:r>
    </w:p>
    <w:p w14:paraId="2465D2B9" w14:textId="77777777" w:rsidR="00DB6870" w:rsidRPr="0071118C" w:rsidRDefault="00DB6870" w:rsidP="00DB6870">
      <w:pPr>
        <w:widowControl/>
        <w:autoSpaceDE/>
        <w:autoSpaceDN/>
        <w:rPr>
          <w:rFonts w:eastAsiaTheme="minorHAnsi" w:cstheme="minorHAnsi"/>
          <w:sz w:val="24"/>
          <w:szCs w:val="24"/>
        </w:rPr>
      </w:pPr>
      <w:r w:rsidRPr="0071118C">
        <w:rPr>
          <w:rFonts w:eastAsiaTheme="minorHAnsi" w:cstheme="minorHAnsi"/>
          <w:sz w:val="24"/>
          <w:szCs w:val="24"/>
        </w:rPr>
        <w:t>________________________________________</w:t>
      </w:r>
    </w:p>
    <w:p w14:paraId="7151D241" w14:textId="77777777" w:rsidR="00DB6870" w:rsidRPr="0071118C" w:rsidRDefault="00DB6870" w:rsidP="00DB6870">
      <w:pPr>
        <w:widowControl/>
        <w:autoSpaceDE/>
        <w:autoSpaceDN/>
        <w:spacing w:after="200" w:line="276" w:lineRule="auto"/>
        <w:rPr>
          <w:rFonts w:eastAsiaTheme="minorHAnsi" w:cstheme="minorHAnsi"/>
          <w:sz w:val="24"/>
          <w:szCs w:val="24"/>
        </w:rPr>
      </w:pPr>
      <w:r w:rsidRPr="0071118C">
        <w:rPr>
          <w:rFonts w:eastAsiaTheme="minorHAnsi" w:cstheme="minorHAnsi"/>
          <w:sz w:val="24"/>
          <w:szCs w:val="24"/>
        </w:rPr>
        <w:t xml:space="preserve">Supervisor name </w:t>
      </w:r>
      <w:r w:rsidRPr="00DD0AD5">
        <w:rPr>
          <w:rFonts w:eastAsiaTheme="minorHAnsi" w:cstheme="minorHAnsi"/>
          <w:sz w:val="24"/>
          <w:szCs w:val="24"/>
        </w:rPr>
        <w:t>(print)</w:t>
      </w:r>
    </w:p>
    <w:p w14:paraId="1ED166BD" w14:textId="77777777" w:rsidR="00DB6870" w:rsidRDefault="00DB6870" w:rsidP="004C5556">
      <w:pPr>
        <w:widowControl/>
        <w:autoSpaceDE/>
        <w:autoSpaceDN/>
        <w:spacing w:before="120" w:after="120"/>
        <w:contextualSpacing/>
        <w:rPr>
          <w:rFonts w:eastAsiaTheme="minorHAnsi" w:cstheme="minorHAnsi"/>
          <w:color w:val="000000" w:themeColor="text1"/>
          <w:sz w:val="24"/>
          <w:szCs w:val="24"/>
        </w:rPr>
      </w:pPr>
    </w:p>
    <w:sectPr w:rsidR="00DB6870" w:rsidSect="00FD489B">
      <w:headerReference w:type="default" r:id="rId12"/>
      <w:footerReference w:type="default" r:id="rId13"/>
      <w:headerReference w:type="first" r:id="rId14"/>
      <w:type w:val="continuous"/>
      <w:pgSz w:w="12240" w:h="15840"/>
      <w:pgMar w:top="1440" w:right="1080" w:bottom="1440" w:left="1080" w:header="357" w:footer="13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ECDF6" w14:textId="77777777" w:rsidR="00DF07A2" w:rsidRDefault="00DF07A2">
      <w:r>
        <w:separator/>
      </w:r>
    </w:p>
  </w:endnote>
  <w:endnote w:type="continuationSeparator" w:id="0">
    <w:p w14:paraId="1B69B049" w14:textId="77777777" w:rsidR="00DF07A2" w:rsidRDefault="00DF0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BEEF4" w14:textId="55360385" w:rsidR="00C708D8" w:rsidRPr="002A7528" w:rsidRDefault="00C708D8">
    <w:pPr>
      <w:pStyle w:val="Footer"/>
      <w:rPr>
        <w:rFonts w:asciiTheme="minorHAnsi" w:hAnsiTheme="minorHAnsi"/>
      </w:rPr>
    </w:pPr>
    <w:r w:rsidRPr="002A7528">
      <w:rPr>
        <w:rFonts w:asciiTheme="minorHAnsi" w:hAnsiTheme="minorHAnsi"/>
      </w:rPr>
      <w:t>[insert file name and /or version]</w:t>
    </w:r>
    <w:r w:rsidRPr="002A7528">
      <w:rPr>
        <w:rFonts w:asciiTheme="minorHAnsi" w:hAnsiTheme="minorHAnsi"/>
      </w:rPr>
      <w:tab/>
    </w:r>
    <w:r w:rsidRPr="002A7528">
      <w:rPr>
        <w:rFonts w:asciiTheme="minorHAnsi" w:hAnsiTheme="minorHAnsi"/>
      </w:rPr>
      <w:fldChar w:fldCharType="begin"/>
    </w:r>
    <w:r w:rsidRPr="002A7528">
      <w:rPr>
        <w:rFonts w:asciiTheme="minorHAnsi" w:hAnsiTheme="minorHAnsi"/>
      </w:rPr>
      <w:instrText xml:space="preserve"> PAGE   \* MERGEFORMAT </w:instrText>
    </w:r>
    <w:r w:rsidRPr="002A7528">
      <w:rPr>
        <w:rFonts w:asciiTheme="minorHAnsi" w:hAnsiTheme="minorHAnsi"/>
      </w:rPr>
      <w:fldChar w:fldCharType="separate"/>
    </w:r>
    <w:r>
      <w:rPr>
        <w:rFonts w:asciiTheme="minorHAnsi" w:hAnsiTheme="minorHAnsi"/>
        <w:noProof/>
      </w:rPr>
      <w:t>3</w:t>
    </w:r>
    <w:r w:rsidRPr="002A7528">
      <w:rPr>
        <w:rFonts w:asciiTheme="minorHAnsi" w:hAnsiTheme="minorHAnsi"/>
      </w:rPr>
      <w:fldChar w:fldCharType="end"/>
    </w:r>
    <w:r w:rsidRPr="002A7528">
      <w:rPr>
        <w:rFonts w:asciiTheme="minorHAnsi" w:hAnsiTheme="minorHAnsi"/>
      </w:rPr>
      <w:tab/>
    </w:r>
    <w:r w:rsidR="00C62ADD">
      <w:rPr>
        <w:rFonts w:asciiTheme="minorHAnsi" w:hAnsiTheme="minorHAnsi"/>
      </w:rPr>
      <w:fldChar w:fldCharType="begin"/>
    </w:r>
    <w:r w:rsidR="00C62ADD">
      <w:rPr>
        <w:rFonts w:asciiTheme="minorHAnsi" w:hAnsiTheme="minorHAnsi"/>
      </w:rPr>
      <w:instrText xml:space="preserve"> DATE \@ "MMMM d, yyyy" </w:instrText>
    </w:r>
    <w:r w:rsidR="00C62ADD">
      <w:rPr>
        <w:rFonts w:asciiTheme="minorHAnsi" w:hAnsiTheme="minorHAnsi"/>
      </w:rPr>
      <w:fldChar w:fldCharType="separate"/>
    </w:r>
    <w:r w:rsidR="003E6E1A">
      <w:rPr>
        <w:rFonts w:asciiTheme="minorHAnsi" w:hAnsiTheme="minorHAnsi"/>
        <w:noProof/>
      </w:rPr>
      <w:t>June 28, 2022</w:t>
    </w:r>
    <w:r w:rsidR="00C62ADD">
      <w:rPr>
        <w:rFonts w:asciiTheme="minorHAnsi" w:hAnsiTheme="min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198A9" w14:textId="6347A3BB" w:rsidR="00AF0010" w:rsidRDefault="004C66E9">
    <w:pPr>
      <w:pStyle w:val="Footer"/>
      <w:rPr>
        <w:noProof/>
      </w:rPr>
    </w:pPr>
    <w:r>
      <w:t>[insert filename and/or version]</w:t>
    </w:r>
    <w:r w:rsidR="00FB7217">
      <w:tab/>
    </w:r>
    <w:r w:rsidR="00FB7217">
      <w:fldChar w:fldCharType="begin"/>
    </w:r>
    <w:r w:rsidR="00FB7217">
      <w:instrText xml:space="preserve"> PAGE   \* MERGEFORMAT </w:instrText>
    </w:r>
    <w:r w:rsidR="00FB7217">
      <w:fldChar w:fldCharType="separate"/>
    </w:r>
    <w:r w:rsidR="00FB7217">
      <w:rPr>
        <w:noProof/>
      </w:rPr>
      <w:t>1</w:t>
    </w:r>
    <w:r w:rsidR="00FB7217">
      <w:rPr>
        <w:noProof/>
      </w:rPr>
      <w:fldChar w:fldCharType="end"/>
    </w:r>
    <w:r w:rsidR="00FB7217">
      <w:rPr>
        <w:noProof/>
      </w:rPr>
      <w:tab/>
    </w:r>
    <w:r w:rsidR="00CF4D37">
      <w:rPr>
        <w:noProof/>
      </w:rPr>
      <w:fldChar w:fldCharType="begin"/>
    </w:r>
    <w:r w:rsidR="00CF4D37">
      <w:rPr>
        <w:noProof/>
      </w:rPr>
      <w:instrText xml:space="preserve"> DATE \@ "MMMM d, yyyy" </w:instrText>
    </w:r>
    <w:r w:rsidR="00CF4D37">
      <w:rPr>
        <w:noProof/>
      </w:rPr>
      <w:fldChar w:fldCharType="separate"/>
    </w:r>
    <w:r w:rsidR="003E6E1A">
      <w:rPr>
        <w:noProof/>
      </w:rPr>
      <w:t>June 28, 2022</w:t>
    </w:r>
    <w:r w:rsidR="00CF4D3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0583A" w14:textId="77777777" w:rsidR="00DF07A2" w:rsidRDefault="00DF07A2">
      <w:r>
        <w:separator/>
      </w:r>
    </w:p>
  </w:footnote>
  <w:footnote w:type="continuationSeparator" w:id="0">
    <w:p w14:paraId="69754224" w14:textId="77777777" w:rsidR="00DF07A2" w:rsidRDefault="00DF0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82752" w14:textId="77777777" w:rsidR="00C708D8" w:rsidRPr="008A7EEC" w:rsidRDefault="00C708D8">
    <w:pPr>
      <w:pStyle w:val="Header"/>
      <w:rPr>
        <w:rFonts w:asciiTheme="minorHAnsi" w:hAnsiTheme="minorHAnsi"/>
      </w:rPr>
    </w:pPr>
    <w:r w:rsidRPr="008A7EEC">
      <w:rPr>
        <w:rFonts w:asciiTheme="minorHAnsi" w:hAnsiTheme="minorHAnsi"/>
      </w:rPr>
      <w:t>[add company logo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CB124" w14:textId="77777777" w:rsidR="00B156DF" w:rsidRDefault="00B156DF">
    <w:pPr>
      <w:pStyle w:val="Header"/>
      <w:rPr>
        <w:noProof/>
      </w:rPr>
    </w:pPr>
  </w:p>
  <w:p w14:paraId="6894011C" w14:textId="0D047297" w:rsidR="000F58A4" w:rsidRDefault="00526D47">
    <w:pPr>
      <w:pStyle w:val="Header"/>
    </w:pPr>
    <w:r>
      <w:rPr>
        <w:noProof/>
      </w:rPr>
      <w:t>[add company logo 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C9218" w14:textId="041EA281" w:rsidR="00584E4E" w:rsidRDefault="00761D6E">
    <w:pPr>
      <w:pStyle w:val="Header"/>
    </w:pPr>
    <w:r>
      <w:rPr>
        <w:noProof/>
      </w:rPr>
      <w:t>[add company logo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E1C84C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A3284"/>
    <w:multiLevelType w:val="multilevel"/>
    <w:tmpl w:val="DD56E67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18C7BDD"/>
    <w:multiLevelType w:val="hybridMultilevel"/>
    <w:tmpl w:val="4D4CE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5566A53"/>
    <w:multiLevelType w:val="hybridMultilevel"/>
    <w:tmpl w:val="6FCED592"/>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4" w15:restartNumberingAfterBreak="0">
    <w:nsid w:val="062910A6"/>
    <w:multiLevelType w:val="hybridMultilevel"/>
    <w:tmpl w:val="C62616F8"/>
    <w:lvl w:ilvl="0" w:tplc="9B3A717E">
      <w:start w:val="1"/>
      <w:numFmt w:val="decimal"/>
      <w:lvlText w:val="%1."/>
      <w:lvlJc w:val="left"/>
      <w:pPr>
        <w:ind w:left="1287" w:hanging="360"/>
      </w:pPr>
      <w:rPr>
        <w:rFonts w:ascii="Calibri" w:hAnsi="Calibri" w:hint="default"/>
        <w:sz w:val="22"/>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5" w15:restartNumberingAfterBreak="0">
    <w:nsid w:val="0758754E"/>
    <w:multiLevelType w:val="hybridMultilevel"/>
    <w:tmpl w:val="F926E05A"/>
    <w:lvl w:ilvl="0" w:tplc="7E667EC0">
      <w:start w:val="1"/>
      <w:numFmt w:val="bullet"/>
      <w:lvlText w:val=""/>
      <w:lvlJc w:val="left"/>
      <w:pPr>
        <w:ind w:left="1146" w:hanging="360"/>
      </w:pPr>
      <w:rPr>
        <w:rFonts w:ascii="Symbol" w:hAnsi="Symbol" w:hint="default"/>
        <w:sz w:val="28"/>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6" w15:restartNumberingAfterBreak="0">
    <w:nsid w:val="0BA61EF9"/>
    <w:multiLevelType w:val="hybridMultilevel"/>
    <w:tmpl w:val="FBB033D4"/>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7" w15:restartNumberingAfterBreak="0">
    <w:nsid w:val="0E9E7971"/>
    <w:multiLevelType w:val="hybridMultilevel"/>
    <w:tmpl w:val="66E6EBFC"/>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8" w15:restartNumberingAfterBreak="0">
    <w:nsid w:val="0EEE7A44"/>
    <w:multiLevelType w:val="hybridMultilevel"/>
    <w:tmpl w:val="A5DA06E4"/>
    <w:lvl w:ilvl="0" w:tplc="9B3A717E">
      <w:start w:val="1"/>
      <w:numFmt w:val="decimal"/>
      <w:lvlText w:val="%1."/>
      <w:lvlJc w:val="left"/>
      <w:pPr>
        <w:ind w:left="1146" w:hanging="360"/>
      </w:pPr>
      <w:rPr>
        <w:rFonts w:ascii="Calibri" w:hAnsi="Calibri" w:hint="default"/>
        <w:sz w:val="22"/>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9" w15:restartNumberingAfterBreak="0">
    <w:nsid w:val="13595E64"/>
    <w:multiLevelType w:val="multilevel"/>
    <w:tmpl w:val="28E0653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3EB5D03"/>
    <w:multiLevelType w:val="hybridMultilevel"/>
    <w:tmpl w:val="74648D98"/>
    <w:lvl w:ilvl="0" w:tplc="FFFFFFFF">
      <w:start w:val="1"/>
      <w:numFmt w:val="decimal"/>
      <w:lvlText w:val="%1."/>
      <w:lvlJc w:val="left"/>
      <w:pPr>
        <w:ind w:left="1287" w:hanging="360"/>
      </w:pPr>
      <w:rPr>
        <w:rFonts w:ascii="Calibri" w:hAnsi="Calibri" w:hint="default"/>
        <w:sz w:val="22"/>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1" w15:restartNumberingAfterBreak="0">
    <w:nsid w:val="207145AF"/>
    <w:multiLevelType w:val="multilevel"/>
    <w:tmpl w:val="DD56E67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83522A9"/>
    <w:multiLevelType w:val="multilevel"/>
    <w:tmpl w:val="765044C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ind w:left="1080" w:hanging="360"/>
      </w:pPr>
      <w:rPr>
        <w:rFonts w:ascii="Calibri" w:hAnsi="Calibri" w:hint="default"/>
        <w:sz w:val="22"/>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A8D1406"/>
    <w:multiLevelType w:val="multilevel"/>
    <w:tmpl w:val="C0146EB4"/>
    <w:lvl w:ilvl="0">
      <w:start w:val="1"/>
      <w:numFmt w:val="bullet"/>
      <w:lvlText w:val=""/>
      <w:lvlJc w:val="left"/>
      <w:pPr>
        <w:tabs>
          <w:tab w:val="num" w:pos="720"/>
        </w:tabs>
        <w:ind w:left="720" w:hanging="720"/>
      </w:pPr>
      <w:rPr>
        <w:rFonts w:ascii="Symbol" w:hAnsi="Symbol" w:hint="default"/>
      </w:rPr>
    </w:lvl>
    <w:lvl w:ilvl="1">
      <w:start w:val="1"/>
      <w:numFmt w:val="lowerLetter"/>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4597258"/>
    <w:multiLevelType w:val="multilevel"/>
    <w:tmpl w:val="0DE426F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ind w:left="1080" w:hanging="360"/>
      </w:pPr>
      <w:rPr>
        <w:rFonts w:ascii="Calibri" w:hAnsi="Calibri" w:hint="default"/>
        <w:sz w:val="28"/>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80D7EF4"/>
    <w:multiLevelType w:val="hybridMultilevel"/>
    <w:tmpl w:val="43F69E34"/>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6" w15:restartNumberingAfterBreak="0">
    <w:nsid w:val="3DD376C7"/>
    <w:multiLevelType w:val="multilevel"/>
    <w:tmpl w:val="F0E05C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E27458"/>
    <w:multiLevelType w:val="hybridMultilevel"/>
    <w:tmpl w:val="BE2085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F5F2A60"/>
    <w:multiLevelType w:val="multilevel"/>
    <w:tmpl w:val="28E0653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2BB08D0"/>
    <w:multiLevelType w:val="hybridMultilevel"/>
    <w:tmpl w:val="07DCCB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06A10FD"/>
    <w:multiLevelType w:val="hybridMultilevel"/>
    <w:tmpl w:val="FE221BCA"/>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21" w15:restartNumberingAfterBreak="0">
    <w:nsid w:val="62AA5273"/>
    <w:multiLevelType w:val="multilevel"/>
    <w:tmpl w:val="28E0653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6DA7B81"/>
    <w:multiLevelType w:val="hybridMultilevel"/>
    <w:tmpl w:val="AA284708"/>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3" w15:restartNumberingAfterBreak="0">
    <w:nsid w:val="67C40624"/>
    <w:multiLevelType w:val="hybridMultilevel"/>
    <w:tmpl w:val="9FE0DBF4"/>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4" w15:restartNumberingAfterBreak="0">
    <w:nsid w:val="74BE7EB8"/>
    <w:multiLevelType w:val="hybridMultilevel"/>
    <w:tmpl w:val="74648D98"/>
    <w:lvl w:ilvl="0" w:tplc="9B3A717E">
      <w:start w:val="1"/>
      <w:numFmt w:val="decimal"/>
      <w:lvlText w:val="%1."/>
      <w:lvlJc w:val="left"/>
      <w:pPr>
        <w:ind w:left="1287" w:hanging="360"/>
      </w:pPr>
      <w:rPr>
        <w:rFonts w:ascii="Calibri" w:hAnsi="Calibri" w:hint="default"/>
        <w:sz w:val="22"/>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5" w15:restartNumberingAfterBreak="0">
    <w:nsid w:val="74D55084"/>
    <w:multiLevelType w:val="hybridMultilevel"/>
    <w:tmpl w:val="B4C0C798"/>
    <w:lvl w:ilvl="0" w:tplc="10090001">
      <w:start w:val="1"/>
      <w:numFmt w:val="bullet"/>
      <w:pStyle w:val="Bullets"/>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73B55C9"/>
    <w:multiLevelType w:val="hybridMultilevel"/>
    <w:tmpl w:val="98DA60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8B0528A"/>
    <w:multiLevelType w:val="multilevel"/>
    <w:tmpl w:val="DD56E67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9C01AB4"/>
    <w:multiLevelType w:val="multilevel"/>
    <w:tmpl w:val="AEAEE0BC"/>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C1206CD"/>
    <w:multiLevelType w:val="multilevel"/>
    <w:tmpl w:val="AEAEE0BC"/>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06021028">
    <w:abstractNumId w:val="0"/>
  </w:num>
  <w:num w:numId="2" w16cid:durableId="485436504">
    <w:abstractNumId w:val="28"/>
  </w:num>
  <w:num w:numId="3" w16cid:durableId="1881278155">
    <w:abstractNumId w:val="28"/>
  </w:num>
  <w:num w:numId="4" w16cid:durableId="869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85929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755838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56091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942689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7539531">
    <w:abstractNumId w:val="9"/>
  </w:num>
  <w:num w:numId="10" w16cid:durableId="1339186808">
    <w:abstractNumId w:val="21"/>
  </w:num>
  <w:num w:numId="11" w16cid:durableId="811101796">
    <w:abstractNumId w:val="18"/>
  </w:num>
  <w:num w:numId="12" w16cid:durableId="384258822">
    <w:abstractNumId w:val="29"/>
  </w:num>
  <w:num w:numId="13" w16cid:durableId="1013266044">
    <w:abstractNumId w:val="27"/>
  </w:num>
  <w:num w:numId="14" w16cid:durableId="525757857">
    <w:abstractNumId w:val="1"/>
  </w:num>
  <w:num w:numId="15" w16cid:durableId="1790396020">
    <w:abstractNumId w:val="11"/>
  </w:num>
  <w:num w:numId="16" w16cid:durableId="901908750">
    <w:abstractNumId w:val="3"/>
  </w:num>
  <w:num w:numId="17" w16cid:durableId="1550679456">
    <w:abstractNumId w:val="15"/>
  </w:num>
  <w:num w:numId="18" w16cid:durableId="1074818565">
    <w:abstractNumId w:val="7"/>
  </w:num>
  <w:num w:numId="19" w16cid:durableId="814874700">
    <w:abstractNumId w:val="6"/>
  </w:num>
  <w:num w:numId="20" w16cid:durableId="1959335629">
    <w:abstractNumId w:val="22"/>
  </w:num>
  <w:num w:numId="21" w16cid:durableId="479225504">
    <w:abstractNumId w:val="23"/>
  </w:num>
  <w:num w:numId="22" w16cid:durableId="1734307924">
    <w:abstractNumId w:val="14"/>
  </w:num>
  <w:num w:numId="23" w16cid:durableId="1646274800">
    <w:abstractNumId w:val="12"/>
  </w:num>
  <w:num w:numId="24" w16cid:durableId="1534003322">
    <w:abstractNumId w:val="13"/>
  </w:num>
  <w:num w:numId="25" w16cid:durableId="585725842">
    <w:abstractNumId w:val="24"/>
  </w:num>
  <w:num w:numId="26" w16cid:durableId="1353265343">
    <w:abstractNumId w:val="8"/>
  </w:num>
  <w:num w:numId="27" w16cid:durableId="339236592">
    <w:abstractNumId w:val="5"/>
  </w:num>
  <w:num w:numId="28" w16cid:durableId="1194077311">
    <w:abstractNumId w:val="16"/>
  </w:num>
  <w:num w:numId="29" w16cid:durableId="1520779964">
    <w:abstractNumId w:val="4"/>
  </w:num>
  <w:num w:numId="30" w16cid:durableId="2096197507">
    <w:abstractNumId w:val="10"/>
  </w:num>
  <w:num w:numId="31" w16cid:durableId="335041863">
    <w:abstractNumId w:val="25"/>
  </w:num>
  <w:num w:numId="32" w16cid:durableId="1318996650">
    <w:abstractNumId w:val="26"/>
  </w:num>
  <w:num w:numId="33" w16cid:durableId="525170280">
    <w:abstractNumId w:val="19"/>
  </w:num>
  <w:num w:numId="34" w16cid:durableId="1245215818">
    <w:abstractNumId w:val="17"/>
  </w:num>
  <w:num w:numId="35" w16cid:durableId="1744528922">
    <w:abstractNumId w:val="2"/>
  </w:num>
  <w:num w:numId="36" w16cid:durableId="134142161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C45"/>
    <w:rsid w:val="000209F3"/>
    <w:rsid w:val="0003240F"/>
    <w:rsid w:val="00044D66"/>
    <w:rsid w:val="000544AA"/>
    <w:rsid w:val="00057469"/>
    <w:rsid w:val="00063ABA"/>
    <w:rsid w:val="00070AA6"/>
    <w:rsid w:val="000766CD"/>
    <w:rsid w:val="00085A71"/>
    <w:rsid w:val="000977CA"/>
    <w:rsid w:val="000A1234"/>
    <w:rsid w:val="000B3979"/>
    <w:rsid w:val="000C799E"/>
    <w:rsid w:val="000D3B1E"/>
    <w:rsid w:val="000D6D54"/>
    <w:rsid w:val="000E199D"/>
    <w:rsid w:val="000E41E3"/>
    <w:rsid w:val="000F54D2"/>
    <w:rsid w:val="000F58A4"/>
    <w:rsid w:val="00101BBE"/>
    <w:rsid w:val="001176C4"/>
    <w:rsid w:val="00123D7D"/>
    <w:rsid w:val="00125D67"/>
    <w:rsid w:val="001307A0"/>
    <w:rsid w:val="00131418"/>
    <w:rsid w:val="001379DA"/>
    <w:rsid w:val="0014475A"/>
    <w:rsid w:val="0016275B"/>
    <w:rsid w:val="00163FA1"/>
    <w:rsid w:val="00172CE9"/>
    <w:rsid w:val="00180AFA"/>
    <w:rsid w:val="001A5D89"/>
    <w:rsid w:val="001B25A0"/>
    <w:rsid w:val="001B2F29"/>
    <w:rsid w:val="001B7E32"/>
    <w:rsid w:val="001C31CD"/>
    <w:rsid w:val="001D3BB7"/>
    <w:rsid w:val="001D78DB"/>
    <w:rsid w:val="001F316A"/>
    <w:rsid w:val="001F3645"/>
    <w:rsid w:val="00210B47"/>
    <w:rsid w:val="00220DB8"/>
    <w:rsid w:val="00231E8A"/>
    <w:rsid w:val="0024028A"/>
    <w:rsid w:val="00247718"/>
    <w:rsid w:val="002531B8"/>
    <w:rsid w:val="002576A4"/>
    <w:rsid w:val="002643BA"/>
    <w:rsid w:val="00277B1E"/>
    <w:rsid w:val="002836F9"/>
    <w:rsid w:val="00284088"/>
    <w:rsid w:val="00292844"/>
    <w:rsid w:val="002A1C45"/>
    <w:rsid w:val="002A3942"/>
    <w:rsid w:val="002A5880"/>
    <w:rsid w:val="002A7272"/>
    <w:rsid w:val="002B5509"/>
    <w:rsid w:val="002C779A"/>
    <w:rsid w:val="002D4FF6"/>
    <w:rsid w:val="002D6F52"/>
    <w:rsid w:val="002E01E5"/>
    <w:rsid w:val="002E03F9"/>
    <w:rsid w:val="002F5503"/>
    <w:rsid w:val="00301678"/>
    <w:rsid w:val="00301A74"/>
    <w:rsid w:val="0030278C"/>
    <w:rsid w:val="00315D3B"/>
    <w:rsid w:val="00320C0B"/>
    <w:rsid w:val="00334373"/>
    <w:rsid w:val="0035583A"/>
    <w:rsid w:val="003560D0"/>
    <w:rsid w:val="00374366"/>
    <w:rsid w:val="00376597"/>
    <w:rsid w:val="003A1B96"/>
    <w:rsid w:val="003A2E75"/>
    <w:rsid w:val="003A427F"/>
    <w:rsid w:val="003B1DFA"/>
    <w:rsid w:val="003B6B5F"/>
    <w:rsid w:val="003D5FBF"/>
    <w:rsid w:val="003E66D4"/>
    <w:rsid w:val="003E6E1A"/>
    <w:rsid w:val="0040397F"/>
    <w:rsid w:val="00407D38"/>
    <w:rsid w:val="00411A6D"/>
    <w:rsid w:val="00414DC3"/>
    <w:rsid w:val="00415E4F"/>
    <w:rsid w:val="00417738"/>
    <w:rsid w:val="00443C64"/>
    <w:rsid w:val="00453B72"/>
    <w:rsid w:val="00455AA3"/>
    <w:rsid w:val="00462E5E"/>
    <w:rsid w:val="0046622A"/>
    <w:rsid w:val="004718E1"/>
    <w:rsid w:val="00471AA4"/>
    <w:rsid w:val="00485DB4"/>
    <w:rsid w:val="004872E4"/>
    <w:rsid w:val="0049570A"/>
    <w:rsid w:val="0049589C"/>
    <w:rsid w:val="00496D03"/>
    <w:rsid w:val="004A782F"/>
    <w:rsid w:val="004C3535"/>
    <w:rsid w:val="004C5556"/>
    <w:rsid w:val="004C66E9"/>
    <w:rsid w:val="004D151E"/>
    <w:rsid w:val="004E77F2"/>
    <w:rsid w:val="004F1229"/>
    <w:rsid w:val="004F1C01"/>
    <w:rsid w:val="004F34EB"/>
    <w:rsid w:val="004F4330"/>
    <w:rsid w:val="004F6717"/>
    <w:rsid w:val="005054B4"/>
    <w:rsid w:val="005119CC"/>
    <w:rsid w:val="00526D47"/>
    <w:rsid w:val="00531F23"/>
    <w:rsid w:val="005366CE"/>
    <w:rsid w:val="00541AAA"/>
    <w:rsid w:val="00544112"/>
    <w:rsid w:val="0054666B"/>
    <w:rsid w:val="00555802"/>
    <w:rsid w:val="00571C60"/>
    <w:rsid w:val="005776DD"/>
    <w:rsid w:val="00581B7C"/>
    <w:rsid w:val="00584E4E"/>
    <w:rsid w:val="00591880"/>
    <w:rsid w:val="00594BA9"/>
    <w:rsid w:val="005C011B"/>
    <w:rsid w:val="005C2D59"/>
    <w:rsid w:val="005C428F"/>
    <w:rsid w:val="005C54A0"/>
    <w:rsid w:val="005C6377"/>
    <w:rsid w:val="005E25F2"/>
    <w:rsid w:val="005F77F9"/>
    <w:rsid w:val="00611F2D"/>
    <w:rsid w:val="00620CB1"/>
    <w:rsid w:val="00627FF4"/>
    <w:rsid w:val="006328C9"/>
    <w:rsid w:val="006417BE"/>
    <w:rsid w:val="0064250C"/>
    <w:rsid w:val="00670AAC"/>
    <w:rsid w:val="0067383C"/>
    <w:rsid w:val="00673A1B"/>
    <w:rsid w:val="006816EF"/>
    <w:rsid w:val="00694D25"/>
    <w:rsid w:val="006A115A"/>
    <w:rsid w:val="006A40EA"/>
    <w:rsid w:val="006A6F48"/>
    <w:rsid w:val="006A71BC"/>
    <w:rsid w:val="006B7A2A"/>
    <w:rsid w:val="006C58A0"/>
    <w:rsid w:val="006D43DA"/>
    <w:rsid w:val="006D5431"/>
    <w:rsid w:val="006E49AF"/>
    <w:rsid w:val="006E5EBD"/>
    <w:rsid w:val="006F0229"/>
    <w:rsid w:val="006F61E3"/>
    <w:rsid w:val="006F7C91"/>
    <w:rsid w:val="00704788"/>
    <w:rsid w:val="00704A4E"/>
    <w:rsid w:val="00714251"/>
    <w:rsid w:val="00732C13"/>
    <w:rsid w:val="0073712D"/>
    <w:rsid w:val="007428B3"/>
    <w:rsid w:val="007452E0"/>
    <w:rsid w:val="00747557"/>
    <w:rsid w:val="00750634"/>
    <w:rsid w:val="00761D6E"/>
    <w:rsid w:val="007659B0"/>
    <w:rsid w:val="007707CE"/>
    <w:rsid w:val="007A22FC"/>
    <w:rsid w:val="007A2560"/>
    <w:rsid w:val="007C42DA"/>
    <w:rsid w:val="007D39E9"/>
    <w:rsid w:val="007D3E48"/>
    <w:rsid w:val="007F292E"/>
    <w:rsid w:val="00816A63"/>
    <w:rsid w:val="00820E81"/>
    <w:rsid w:val="00827757"/>
    <w:rsid w:val="00845359"/>
    <w:rsid w:val="00846F70"/>
    <w:rsid w:val="00856B8B"/>
    <w:rsid w:val="0088595A"/>
    <w:rsid w:val="008A2688"/>
    <w:rsid w:val="008A4426"/>
    <w:rsid w:val="008A4C39"/>
    <w:rsid w:val="008B6D5E"/>
    <w:rsid w:val="008C028E"/>
    <w:rsid w:val="008E3BF8"/>
    <w:rsid w:val="008E601B"/>
    <w:rsid w:val="008E7F80"/>
    <w:rsid w:val="00903D3F"/>
    <w:rsid w:val="00912F90"/>
    <w:rsid w:val="00915A26"/>
    <w:rsid w:val="00932024"/>
    <w:rsid w:val="0093545A"/>
    <w:rsid w:val="00944831"/>
    <w:rsid w:val="00950415"/>
    <w:rsid w:val="00961FF9"/>
    <w:rsid w:val="00964149"/>
    <w:rsid w:val="00977197"/>
    <w:rsid w:val="00977AB4"/>
    <w:rsid w:val="00981E6B"/>
    <w:rsid w:val="009872E1"/>
    <w:rsid w:val="0099075C"/>
    <w:rsid w:val="009A3F1E"/>
    <w:rsid w:val="009A6A93"/>
    <w:rsid w:val="009C3305"/>
    <w:rsid w:val="009C3F5E"/>
    <w:rsid w:val="009D34DA"/>
    <w:rsid w:val="009E00E4"/>
    <w:rsid w:val="009F2AE5"/>
    <w:rsid w:val="009F2D66"/>
    <w:rsid w:val="00A03CAE"/>
    <w:rsid w:val="00A05933"/>
    <w:rsid w:val="00A256F6"/>
    <w:rsid w:val="00A25AE5"/>
    <w:rsid w:val="00A25BDA"/>
    <w:rsid w:val="00A34105"/>
    <w:rsid w:val="00A415A0"/>
    <w:rsid w:val="00A5385D"/>
    <w:rsid w:val="00A55114"/>
    <w:rsid w:val="00A75080"/>
    <w:rsid w:val="00A86081"/>
    <w:rsid w:val="00AA183F"/>
    <w:rsid w:val="00AA2CDA"/>
    <w:rsid w:val="00AC595F"/>
    <w:rsid w:val="00AD7DDF"/>
    <w:rsid w:val="00AE06CA"/>
    <w:rsid w:val="00AE19F0"/>
    <w:rsid w:val="00AF0010"/>
    <w:rsid w:val="00AF27DD"/>
    <w:rsid w:val="00AF2D69"/>
    <w:rsid w:val="00B01172"/>
    <w:rsid w:val="00B02C02"/>
    <w:rsid w:val="00B02C15"/>
    <w:rsid w:val="00B055C5"/>
    <w:rsid w:val="00B156DF"/>
    <w:rsid w:val="00B4269A"/>
    <w:rsid w:val="00B741CB"/>
    <w:rsid w:val="00B76BB4"/>
    <w:rsid w:val="00B76F5C"/>
    <w:rsid w:val="00B8491D"/>
    <w:rsid w:val="00B96CF2"/>
    <w:rsid w:val="00BA3F35"/>
    <w:rsid w:val="00BA491F"/>
    <w:rsid w:val="00BA65C2"/>
    <w:rsid w:val="00BB2D5C"/>
    <w:rsid w:val="00BB436C"/>
    <w:rsid w:val="00BB46FE"/>
    <w:rsid w:val="00BB61A9"/>
    <w:rsid w:val="00BB779E"/>
    <w:rsid w:val="00BC4892"/>
    <w:rsid w:val="00BC4AD8"/>
    <w:rsid w:val="00BC665D"/>
    <w:rsid w:val="00BD049E"/>
    <w:rsid w:val="00BD4C5F"/>
    <w:rsid w:val="00BD6169"/>
    <w:rsid w:val="00BE642E"/>
    <w:rsid w:val="00BE7F15"/>
    <w:rsid w:val="00C01630"/>
    <w:rsid w:val="00C0761B"/>
    <w:rsid w:val="00C15C15"/>
    <w:rsid w:val="00C15FAC"/>
    <w:rsid w:val="00C5203E"/>
    <w:rsid w:val="00C56668"/>
    <w:rsid w:val="00C574F4"/>
    <w:rsid w:val="00C61816"/>
    <w:rsid w:val="00C62ADD"/>
    <w:rsid w:val="00C6409F"/>
    <w:rsid w:val="00C708D8"/>
    <w:rsid w:val="00C719AA"/>
    <w:rsid w:val="00C73E46"/>
    <w:rsid w:val="00CA3FD7"/>
    <w:rsid w:val="00CA71DF"/>
    <w:rsid w:val="00CA784E"/>
    <w:rsid w:val="00CB0DCF"/>
    <w:rsid w:val="00CB0DDE"/>
    <w:rsid w:val="00CD091B"/>
    <w:rsid w:val="00CD4BE9"/>
    <w:rsid w:val="00CD5067"/>
    <w:rsid w:val="00CD55A3"/>
    <w:rsid w:val="00CD70CD"/>
    <w:rsid w:val="00CE4B09"/>
    <w:rsid w:val="00CF4D37"/>
    <w:rsid w:val="00CF7410"/>
    <w:rsid w:val="00D3543A"/>
    <w:rsid w:val="00D35A78"/>
    <w:rsid w:val="00D43C8E"/>
    <w:rsid w:val="00D44CF3"/>
    <w:rsid w:val="00D621ED"/>
    <w:rsid w:val="00D8096D"/>
    <w:rsid w:val="00DA19BC"/>
    <w:rsid w:val="00DA5737"/>
    <w:rsid w:val="00DB55DF"/>
    <w:rsid w:val="00DB6870"/>
    <w:rsid w:val="00DC5E08"/>
    <w:rsid w:val="00DD5D45"/>
    <w:rsid w:val="00DE384C"/>
    <w:rsid w:val="00DF07A2"/>
    <w:rsid w:val="00DF23DB"/>
    <w:rsid w:val="00DF5E7B"/>
    <w:rsid w:val="00E01044"/>
    <w:rsid w:val="00E07CD1"/>
    <w:rsid w:val="00E135BF"/>
    <w:rsid w:val="00E136DF"/>
    <w:rsid w:val="00E26137"/>
    <w:rsid w:val="00E300CC"/>
    <w:rsid w:val="00E34F66"/>
    <w:rsid w:val="00E411B1"/>
    <w:rsid w:val="00E422E5"/>
    <w:rsid w:val="00E45AF0"/>
    <w:rsid w:val="00E513B9"/>
    <w:rsid w:val="00E54734"/>
    <w:rsid w:val="00E65B17"/>
    <w:rsid w:val="00E763C6"/>
    <w:rsid w:val="00E82DE8"/>
    <w:rsid w:val="00E83A5D"/>
    <w:rsid w:val="00E84B88"/>
    <w:rsid w:val="00E85F1F"/>
    <w:rsid w:val="00E86280"/>
    <w:rsid w:val="00E91C66"/>
    <w:rsid w:val="00E9230E"/>
    <w:rsid w:val="00E97069"/>
    <w:rsid w:val="00EA1598"/>
    <w:rsid w:val="00EB07C7"/>
    <w:rsid w:val="00EB720F"/>
    <w:rsid w:val="00EC4B9C"/>
    <w:rsid w:val="00ED15B3"/>
    <w:rsid w:val="00ED2D6B"/>
    <w:rsid w:val="00EE2E8A"/>
    <w:rsid w:val="00EE37EE"/>
    <w:rsid w:val="00EF6141"/>
    <w:rsid w:val="00F10A35"/>
    <w:rsid w:val="00F1280D"/>
    <w:rsid w:val="00F12C86"/>
    <w:rsid w:val="00F27AB7"/>
    <w:rsid w:val="00F33DF4"/>
    <w:rsid w:val="00F371CD"/>
    <w:rsid w:val="00F440CE"/>
    <w:rsid w:val="00F4686C"/>
    <w:rsid w:val="00F50958"/>
    <w:rsid w:val="00F55425"/>
    <w:rsid w:val="00F6640D"/>
    <w:rsid w:val="00F72046"/>
    <w:rsid w:val="00F7398B"/>
    <w:rsid w:val="00F76AB7"/>
    <w:rsid w:val="00F936E6"/>
    <w:rsid w:val="00F947DE"/>
    <w:rsid w:val="00FA6E9C"/>
    <w:rsid w:val="00FB7217"/>
    <w:rsid w:val="00FD10D7"/>
    <w:rsid w:val="00FD1DDC"/>
    <w:rsid w:val="00FD48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69BAB"/>
  <w15:docId w15:val="{FFA7B516-17FC-4962-9936-F8BE7F036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Calibri" w:eastAsia="Calibri" w:hAnsi="Calibri" w:cs="Calibri"/>
      <w:lang w:val="en-CA"/>
    </w:rPr>
  </w:style>
  <w:style w:type="paragraph" w:styleId="Heading1">
    <w:name w:val="heading 1"/>
    <w:basedOn w:val="Normal"/>
    <w:next w:val="BodyText"/>
    <w:uiPriority w:val="9"/>
    <w:qFormat/>
    <w:rsid w:val="000F54D2"/>
    <w:pPr>
      <w:spacing w:before="125"/>
      <w:ind w:left="112"/>
      <w:outlineLvl w:val="0"/>
    </w:pPr>
    <w:rPr>
      <w:b/>
      <w:bCs/>
      <w:color w:val="F79646" w:themeColor="accent6"/>
      <w:sz w:val="24"/>
      <w:szCs w:val="24"/>
    </w:rPr>
  </w:style>
  <w:style w:type="paragraph" w:styleId="Heading2">
    <w:name w:val="heading 2"/>
    <w:basedOn w:val="Normal"/>
    <w:next w:val="BodyText"/>
    <w:uiPriority w:val="9"/>
    <w:unhideWhenUsed/>
    <w:qFormat/>
    <w:pPr>
      <w:spacing w:before="161"/>
      <w:ind w:left="11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F2D69"/>
    <w:pPr>
      <w:spacing w:before="120" w:line="276" w:lineRule="auto"/>
      <w:ind w:left="113"/>
    </w:pPr>
    <w:rPr>
      <w:sz w:val="24"/>
    </w:rPr>
  </w:style>
  <w:style w:type="paragraph" w:styleId="Title">
    <w:name w:val="Title"/>
    <w:basedOn w:val="Normal"/>
    <w:next w:val="BodyText"/>
    <w:uiPriority w:val="10"/>
    <w:qFormat/>
    <w:pPr>
      <w:spacing w:before="2"/>
      <w:ind w:left="112"/>
    </w:pPr>
    <w:rPr>
      <w:b/>
      <w:bCs/>
      <w:sz w:val="32"/>
      <w:szCs w:val="32"/>
    </w:rPr>
  </w:style>
  <w:style w:type="paragraph" w:styleId="ListParagraph">
    <w:name w:val="List Paragraph"/>
    <w:basedOn w:val="Normal"/>
    <w:uiPriority w:val="1"/>
    <w:qFormat/>
    <w:pPr>
      <w:spacing w:before="101"/>
      <w:ind w:left="833" w:hanging="364"/>
    </w:pPr>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0F58A4"/>
    <w:pPr>
      <w:tabs>
        <w:tab w:val="center" w:pos="4680"/>
        <w:tab w:val="right" w:pos="9360"/>
      </w:tabs>
    </w:pPr>
  </w:style>
  <w:style w:type="character" w:customStyle="1" w:styleId="HeaderChar">
    <w:name w:val="Header Char"/>
    <w:basedOn w:val="DefaultParagraphFont"/>
    <w:link w:val="Header"/>
    <w:uiPriority w:val="99"/>
    <w:rsid w:val="000F58A4"/>
    <w:rPr>
      <w:rFonts w:ascii="Calibri" w:eastAsia="Calibri" w:hAnsi="Calibri" w:cs="Calibri"/>
      <w:lang w:val="en-CA"/>
    </w:rPr>
  </w:style>
  <w:style w:type="paragraph" w:styleId="Footer">
    <w:name w:val="footer"/>
    <w:basedOn w:val="Normal"/>
    <w:link w:val="FooterChar"/>
    <w:uiPriority w:val="99"/>
    <w:unhideWhenUsed/>
    <w:rsid w:val="000F58A4"/>
    <w:pPr>
      <w:tabs>
        <w:tab w:val="center" w:pos="4680"/>
        <w:tab w:val="right" w:pos="9360"/>
      </w:tabs>
    </w:pPr>
  </w:style>
  <w:style w:type="character" w:customStyle="1" w:styleId="FooterChar">
    <w:name w:val="Footer Char"/>
    <w:basedOn w:val="DefaultParagraphFont"/>
    <w:link w:val="Footer"/>
    <w:uiPriority w:val="99"/>
    <w:rsid w:val="000F58A4"/>
    <w:rPr>
      <w:rFonts w:ascii="Calibri" w:eastAsia="Calibri" w:hAnsi="Calibri" w:cs="Calibri"/>
      <w:lang w:val="en-CA"/>
    </w:rPr>
  </w:style>
  <w:style w:type="paragraph" w:styleId="Revision">
    <w:name w:val="Revision"/>
    <w:hidden/>
    <w:uiPriority w:val="99"/>
    <w:semiHidden/>
    <w:rsid w:val="0093545A"/>
    <w:pPr>
      <w:widowControl/>
      <w:autoSpaceDE/>
      <w:autoSpaceDN/>
    </w:pPr>
    <w:rPr>
      <w:rFonts w:ascii="Calibri" w:eastAsia="Calibri" w:hAnsi="Calibri" w:cs="Calibri"/>
      <w:lang w:val="en-CA"/>
    </w:rPr>
  </w:style>
  <w:style w:type="character" w:styleId="CommentReference">
    <w:name w:val="annotation reference"/>
    <w:basedOn w:val="DefaultParagraphFont"/>
    <w:uiPriority w:val="99"/>
    <w:semiHidden/>
    <w:unhideWhenUsed/>
    <w:rsid w:val="002A1C45"/>
    <w:rPr>
      <w:sz w:val="16"/>
      <w:szCs w:val="16"/>
    </w:rPr>
  </w:style>
  <w:style w:type="paragraph" w:styleId="CommentText">
    <w:name w:val="annotation text"/>
    <w:basedOn w:val="Normal"/>
    <w:link w:val="CommentTextChar"/>
    <w:uiPriority w:val="99"/>
    <w:unhideWhenUsed/>
    <w:rsid w:val="002A1C45"/>
    <w:rPr>
      <w:sz w:val="20"/>
      <w:szCs w:val="20"/>
    </w:rPr>
  </w:style>
  <w:style w:type="character" w:customStyle="1" w:styleId="CommentTextChar">
    <w:name w:val="Comment Text Char"/>
    <w:basedOn w:val="DefaultParagraphFont"/>
    <w:link w:val="CommentText"/>
    <w:uiPriority w:val="99"/>
    <w:rsid w:val="002A1C45"/>
    <w:rPr>
      <w:rFonts w:ascii="Calibri" w:eastAsia="Calibri" w:hAnsi="Calibri" w:cs="Calibri"/>
      <w:sz w:val="20"/>
      <w:szCs w:val="20"/>
      <w:lang w:val="en-CA"/>
    </w:rPr>
  </w:style>
  <w:style w:type="paragraph" w:styleId="CommentSubject">
    <w:name w:val="annotation subject"/>
    <w:basedOn w:val="CommentText"/>
    <w:next w:val="CommentText"/>
    <w:link w:val="CommentSubjectChar"/>
    <w:uiPriority w:val="99"/>
    <w:semiHidden/>
    <w:unhideWhenUsed/>
    <w:rsid w:val="002A1C45"/>
    <w:rPr>
      <w:b/>
      <w:bCs/>
    </w:rPr>
  </w:style>
  <w:style w:type="character" w:customStyle="1" w:styleId="CommentSubjectChar">
    <w:name w:val="Comment Subject Char"/>
    <w:basedOn w:val="CommentTextChar"/>
    <w:link w:val="CommentSubject"/>
    <w:uiPriority w:val="99"/>
    <w:semiHidden/>
    <w:rsid w:val="002A1C45"/>
    <w:rPr>
      <w:rFonts w:ascii="Calibri" w:eastAsia="Calibri" w:hAnsi="Calibri" w:cs="Calibri"/>
      <w:b/>
      <w:bCs/>
      <w:sz w:val="20"/>
      <w:szCs w:val="20"/>
      <w:lang w:val="en-CA"/>
    </w:rPr>
  </w:style>
  <w:style w:type="character" w:styleId="Hyperlink">
    <w:name w:val="Hyperlink"/>
    <w:basedOn w:val="DefaultParagraphFont"/>
    <w:uiPriority w:val="99"/>
    <w:unhideWhenUsed/>
    <w:rsid w:val="00AF0010"/>
    <w:rPr>
      <w:color w:val="0000FF" w:themeColor="hyperlink"/>
      <w:u w:val="single"/>
    </w:rPr>
  </w:style>
  <w:style w:type="character" w:styleId="UnresolvedMention">
    <w:name w:val="Unresolved Mention"/>
    <w:basedOn w:val="DefaultParagraphFont"/>
    <w:uiPriority w:val="99"/>
    <w:semiHidden/>
    <w:unhideWhenUsed/>
    <w:rsid w:val="00AF0010"/>
    <w:rPr>
      <w:color w:val="605E5C"/>
      <w:shd w:val="clear" w:color="auto" w:fill="E1DFDD"/>
    </w:rPr>
  </w:style>
  <w:style w:type="paragraph" w:styleId="ListBullet">
    <w:name w:val="List Bullet"/>
    <w:basedOn w:val="Normal"/>
    <w:rsid w:val="00A03CAE"/>
    <w:pPr>
      <w:widowControl/>
      <w:numPr>
        <w:numId w:val="1"/>
      </w:numPr>
      <w:autoSpaceDE/>
      <w:autoSpaceDN/>
      <w:contextualSpacing/>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91880"/>
    <w:rPr>
      <w:b/>
      <w:bCs/>
    </w:rPr>
  </w:style>
  <w:style w:type="paragraph" w:styleId="NormalWeb">
    <w:name w:val="Normal (Web)"/>
    <w:basedOn w:val="Normal"/>
    <w:uiPriority w:val="99"/>
    <w:semiHidden/>
    <w:unhideWhenUsed/>
    <w:rsid w:val="00591880"/>
    <w:pPr>
      <w:widowControl/>
      <w:autoSpaceDE/>
      <w:autoSpaceDN/>
      <w:spacing w:before="100" w:beforeAutospacing="1" w:after="100" w:afterAutospacing="1"/>
    </w:pPr>
    <w:rPr>
      <w:rFonts w:ascii="Times New Roman" w:eastAsia="Times New Roman" w:hAnsi="Times New Roman" w:cs="Times New Roman"/>
      <w:sz w:val="24"/>
      <w:szCs w:val="24"/>
      <w:lang w:eastAsia="en-CA"/>
    </w:rPr>
  </w:style>
  <w:style w:type="character" w:customStyle="1" w:styleId="BodyTextChar">
    <w:name w:val="Body Text Char"/>
    <w:basedOn w:val="DefaultParagraphFont"/>
    <w:link w:val="BodyText"/>
    <w:uiPriority w:val="1"/>
    <w:rsid w:val="00C01630"/>
    <w:rPr>
      <w:rFonts w:ascii="Calibri" w:eastAsia="Calibri" w:hAnsi="Calibri" w:cs="Calibri"/>
      <w:sz w:val="24"/>
      <w:lang w:val="en-CA"/>
    </w:rPr>
  </w:style>
  <w:style w:type="paragraph" w:customStyle="1" w:styleId="Bullets">
    <w:name w:val="Bullets"/>
    <w:basedOn w:val="Normal"/>
    <w:qFormat/>
    <w:rsid w:val="00C708D8"/>
    <w:pPr>
      <w:widowControl/>
      <w:numPr>
        <w:numId w:val="31"/>
      </w:numPr>
      <w:autoSpaceDE/>
      <w:autoSpaceDN/>
      <w:spacing w:before="60"/>
    </w:pPr>
    <w:rPr>
      <w:rFonts w:ascii="Verdana" w:eastAsia="Times New Roman" w:hAnsi="Verdana" w:cs="Arial"/>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838480">
      <w:bodyDiv w:val="1"/>
      <w:marLeft w:val="0"/>
      <w:marRight w:val="0"/>
      <w:marTop w:val="0"/>
      <w:marBottom w:val="0"/>
      <w:divBdr>
        <w:top w:val="none" w:sz="0" w:space="0" w:color="auto"/>
        <w:left w:val="none" w:sz="0" w:space="0" w:color="auto"/>
        <w:bottom w:val="none" w:sz="0" w:space="0" w:color="auto"/>
        <w:right w:val="none" w:sz="0" w:space="0" w:color="auto"/>
      </w:divBdr>
    </w:div>
    <w:div w:id="291522241">
      <w:bodyDiv w:val="1"/>
      <w:marLeft w:val="0"/>
      <w:marRight w:val="0"/>
      <w:marTop w:val="0"/>
      <w:marBottom w:val="0"/>
      <w:divBdr>
        <w:top w:val="none" w:sz="0" w:space="0" w:color="auto"/>
        <w:left w:val="none" w:sz="0" w:space="0" w:color="auto"/>
        <w:bottom w:val="none" w:sz="0" w:space="0" w:color="auto"/>
        <w:right w:val="none" w:sz="0" w:space="0" w:color="auto"/>
      </w:divBdr>
    </w:div>
    <w:div w:id="839546722">
      <w:bodyDiv w:val="1"/>
      <w:marLeft w:val="0"/>
      <w:marRight w:val="0"/>
      <w:marTop w:val="0"/>
      <w:marBottom w:val="0"/>
      <w:divBdr>
        <w:top w:val="none" w:sz="0" w:space="0" w:color="auto"/>
        <w:left w:val="none" w:sz="0" w:space="0" w:color="auto"/>
        <w:bottom w:val="none" w:sz="0" w:space="0" w:color="auto"/>
        <w:right w:val="none" w:sz="0" w:space="0" w:color="auto"/>
      </w:divBdr>
    </w:div>
    <w:div w:id="900754154">
      <w:bodyDiv w:val="1"/>
      <w:marLeft w:val="0"/>
      <w:marRight w:val="0"/>
      <w:marTop w:val="0"/>
      <w:marBottom w:val="0"/>
      <w:divBdr>
        <w:top w:val="none" w:sz="0" w:space="0" w:color="auto"/>
        <w:left w:val="none" w:sz="0" w:space="0" w:color="auto"/>
        <w:bottom w:val="none" w:sz="0" w:space="0" w:color="auto"/>
        <w:right w:val="none" w:sz="0" w:space="0" w:color="auto"/>
      </w:divBdr>
    </w:div>
    <w:div w:id="1060207970">
      <w:bodyDiv w:val="1"/>
      <w:marLeft w:val="0"/>
      <w:marRight w:val="0"/>
      <w:marTop w:val="0"/>
      <w:marBottom w:val="0"/>
      <w:divBdr>
        <w:top w:val="none" w:sz="0" w:space="0" w:color="auto"/>
        <w:left w:val="none" w:sz="0" w:space="0" w:color="auto"/>
        <w:bottom w:val="none" w:sz="0" w:space="0" w:color="auto"/>
        <w:right w:val="none" w:sz="0" w:space="0" w:color="auto"/>
      </w:divBdr>
    </w:div>
    <w:div w:id="1625965516">
      <w:bodyDiv w:val="1"/>
      <w:marLeft w:val="0"/>
      <w:marRight w:val="0"/>
      <w:marTop w:val="0"/>
      <w:marBottom w:val="0"/>
      <w:divBdr>
        <w:top w:val="none" w:sz="0" w:space="0" w:color="auto"/>
        <w:left w:val="none" w:sz="0" w:space="0" w:color="auto"/>
        <w:bottom w:val="none" w:sz="0" w:space="0" w:color="auto"/>
        <w:right w:val="none" w:sz="0" w:space="0" w:color="auto"/>
      </w:divBdr>
    </w:div>
    <w:div w:id="1760326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woo\AppData\Local\Microsoft\Windows\INetCache\Content.Outlook\Z2LY2THQ\TGMG%20Template%20Rev%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CA283-CDB6-488B-92F3-F0E79DF31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TGMG Template Rev 4</Template>
  <TotalTime>1</TotalTime>
  <Pages>4</Pages>
  <Words>925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Derek Runions</dc:creator>
  <cp:lastModifiedBy>Gord Woodward</cp:lastModifiedBy>
  <cp:revision>2</cp:revision>
  <dcterms:created xsi:type="dcterms:W3CDTF">2022-06-28T18:19:00Z</dcterms:created>
  <dcterms:modified xsi:type="dcterms:W3CDTF">2022-06-28T18:19:00Z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2020-04-03T00:00:00Z</vt:filetime>
  </property>
  <property fmtid="{D5CDD505-2E9C-101B-9397-08002B2CF9AE}" pid="3" name="Creator">
    <vt:lpwstr>Microsoft® Word 2019</vt:lpwstr>
  </property>
  <property fmtid="{D5CDD505-2E9C-101B-9397-08002B2CF9AE}" pid="4" name="LastSaved">
    <vt:filetime>2022-04-20T00:00:00Z</vt:filetime>
  </property>
</Properties>
</file>